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F357" w14:textId="7BE5114D" w:rsidR="004D6B0F" w:rsidRPr="00642663" w:rsidRDefault="00680CFB" w:rsidP="00AD1EB5">
      <w:pPr>
        <w:pStyle w:val="NoSpacing"/>
        <w:numPr>
          <w:ilvl w:val="0"/>
          <w:numId w:val="43"/>
        </w:numPr>
        <w:rPr>
          <w:rFonts w:ascii="Arial" w:hAnsi="Arial" w:cs="Arial"/>
          <w:b/>
          <w:sz w:val="24"/>
          <w:szCs w:val="24"/>
        </w:rPr>
      </w:pPr>
      <w:r w:rsidRPr="00642663">
        <w:rPr>
          <w:rFonts w:ascii="Arial" w:hAnsi="Arial" w:cs="Arial"/>
          <w:b/>
          <w:sz w:val="24"/>
          <w:szCs w:val="24"/>
        </w:rPr>
        <w:t>Purpose</w:t>
      </w:r>
    </w:p>
    <w:p w14:paraId="6AA89BAC" w14:textId="77777777" w:rsidR="00200DDC" w:rsidRPr="00642663" w:rsidRDefault="00200DDC" w:rsidP="00E46413">
      <w:pPr>
        <w:pStyle w:val="NoSpacing"/>
        <w:rPr>
          <w:rFonts w:ascii="Arial" w:hAnsi="Arial" w:cs="Arial"/>
          <w:sz w:val="24"/>
          <w:szCs w:val="24"/>
        </w:rPr>
      </w:pPr>
    </w:p>
    <w:p w14:paraId="0B3E11A6" w14:textId="2AEF6690" w:rsidR="00D44E16" w:rsidRPr="00642663" w:rsidRDefault="00D44E16" w:rsidP="00E46413">
      <w:pPr>
        <w:pStyle w:val="NoSpacing"/>
        <w:rPr>
          <w:rFonts w:ascii="Arial" w:hAnsi="Arial" w:cs="Arial"/>
          <w:sz w:val="24"/>
          <w:szCs w:val="24"/>
        </w:rPr>
      </w:pPr>
      <w:r w:rsidRPr="00642663">
        <w:rPr>
          <w:rFonts w:ascii="Arial" w:hAnsi="Arial" w:cs="Arial"/>
          <w:sz w:val="24"/>
          <w:szCs w:val="24"/>
        </w:rPr>
        <w:t>The purpose of this procedure is to d</w:t>
      </w:r>
      <w:r w:rsidR="004F6938" w:rsidRPr="00642663">
        <w:rPr>
          <w:rFonts w:ascii="Arial" w:hAnsi="Arial" w:cs="Arial"/>
          <w:sz w:val="24"/>
          <w:szCs w:val="24"/>
        </w:rPr>
        <w:t>escribe</w:t>
      </w:r>
      <w:r w:rsidR="00591E1B" w:rsidRPr="00642663">
        <w:rPr>
          <w:rFonts w:ascii="Arial" w:hAnsi="Arial" w:cs="Arial"/>
          <w:sz w:val="24"/>
          <w:szCs w:val="24"/>
        </w:rPr>
        <w:t xml:space="preserve"> </w:t>
      </w:r>
      <w:r w:rsidR="00350890">
        <w:rPr>
          <w:rFonts w:ascii="Arial" w:hAnsi="Arial" w:cs="Arial"/>
          <w:sz w:val="24"/>
          <w:szCs w:val="24"/>
        </w:rPr>
        <w:t xml:space="preserve">the </w:t>
      </w:r>
      <w:r w:rsidR="00155682" w:rsidRPr="00642663">
        <w:rPr>
          <w:rFonts w:ascii="Arial" w:hAnsi="Arial" w:cs="Arial"/>
          <w:sz w:val="24"/>
          <w:szCs w:val="24"/>
        </w:rPr>
        <w:t>maize grading procedure as per EAS 2:2017 Maize Grains Specification, and EAS 900:2017 Cereals &amp; Pulses – Test Methods</w:t>
      </w:r>
      <w:r w:rsidR="004F6938" w:rsidRPr="00642663">
        <w:rPr>
          <w:rFonts w:ascii="Arial" w:hAnsi="Arial" w:cs="Arial"/>
          <w:sz w:val="24"/>
          <w:szCs w:val="24"/>
        </w:rPr>
        <w:t xml:space="preserve">. </w:t>
      </w:r>
    </w:p>
    <w:p w14:paraId="15DD78E8" w14:textId="77777777" w:rsidR="00E46413" w:rsidRPr="00642663" w:rsidRDefault="00E46413" w:rsidP="00E46413">
      <w:pPr>
        <w:pStyle w:val="NoSpacing"/>
        <w:rPr>
          <w:rFonts w:ascii="Arial" w:hAnsi="Arial" w:cs="Arial"/>
          <w:sz w:val="24"/>
          <w:szCs w:val="24"/>
        </w:rPr>
      </w:pPr>
    </w:p>
    <w:p w14:paraId="6737B3E4" w14:textId="061B9DDD" w:rsidR="00D44E16" w:rsidRPr="00642663" w:rsidRDefault="00680CFB" w:rsidP="00AD1EB5">
      <w:pPr>
        <w:pStyle w:val="NoSpacing"/>
        <w:numPr>
          <w:ilvl w:val="0"/>
          <w:numId w:val="43"/>
        </w:numPr>
        <w:rPr>
          <w:rFonts w:ascii="Arial" w:hAnsi="Arial" w:cs="Arial"/>
          <w:b/>
          <w:sz w:val="24"/>
          <w:szCs w:val="24"/>
        </w:rPr>
      </w:pPr>
      <w:r w:rsidRPr="00642663">
        <w:rPr>
          <w:rFonts w:ascii="Arial" w:hAnsi="Arial" w:cs="Arial"/>
          <w:b/>
          <w:sz w:val="24"/>
          <w:szCs w:val="24"/>
        </w:rPr>
        <w:t>Scope</w:t>
      </w:r>
    </w:p>
    <w:p w14:paraId="4988A48E" w14:textId="77777777" w:rsidR="00200DDC" w:rsidRPr="00642663" w:rsidRDefault="00200DDC" w:rsidP="00E46413">
      <w:pPr>
        <w:pStyle w:val="NoSpacing"/>
        <w:rPr>
          <w:rFonts w:ascii="Arial" w:hAnsi="Arial" w:cs="Arial"/>
          <w:sz w:val="24"/>
          <w:szCs w:val="24"/>
        </w:rPr>
      </w:pPr>
    </w:p>
    <w:p w14:paraId="5EFD2092" w14:textId="2752BA59" w:rsidR="00D44E16" w:rsidRPr="00642663" w:rsidRDefault="001112B9" w:rsidP="00E46413">
      <w:pPr>
        <w:pStyle w:val="NoSpacing"/>
        <w:rPr>
          <w:rFonts w:ascii="Arial" w:hAnsi="Arial" w:cs="Arial"/>
        </w:rPr>
      </w:pPr>
      <w:r w:rsidRPr="00642663">
        <w:rPr>
          <w:rFonts w:ascii="Arial" w:hAnsi="Arial" w:cs="Arial"/>
          <w:sz w:val="24"/>
          <w:szCs w:val="24"/>
        </w:rPr>
        <w:t xml:space="preserve">The procedure covers </w:t>
      </w:r>
      <w:r w:rsidR="00155682" w:rsidRPr="00642663">
        <w:rPr>
          <w:rFonts w:ascii="Arial" w:hAnsi="Arial" w:cs="Arial"/>
          <w:sz w:val="24"/>
          <w:szCs w:val="24"/>
        </w:rPr>
        <w:t>only maize grading.</w:t>
      </w:r>
    </w:p>
    <w:p w14:paraId="15450467" w14:textId="77777777" w:rsidR="00200DDC" w:rsidRPr="00642663" w:rsidRDefault="00200DDC" w:rsidP="00200DDC">
      <w:pPr>
        <w:pStyle w:val="NoSpacing"/>
        <w:rPr>
          <w:rFonts w:ascii="Arial" w:hAnsi="Arial" w:cs="Arial"/>
          <w:b/>
          <w:sz w:val="24"/>
          <w:szCs w:val="24"/>
        </w:rPr>
      </w:pPr>
    </w:p>
    <w:p w14:paraId="559BB96D" w14:textId="59876CCE" w:rsidR="00680CFB" w:rsidRPr="00642663" w:rsidRDefault="00680CFB" w:rsidP="00AD1EB5">
      <w:pPr>
        <w:pStyle w:val="NoSpacing"/>
        <w:numPr>
          <w:ilvl w:val="0"/>
          <w:numId w:val="43"/>
        </w:numPr>
        <w:rPr>
          <w:rFonts w:ascii="Arial" w:hAnsi="Arial" w:cs="Arial"/>
          <w:b/>
          <w:sz w:val="24"/>
          <w:szCs w:val="24"/>
        </w:rPr>
      </w:pPr>
      <w:r w:rsidRPr="00642663">
        <w:rPr>
          <w:rFonts w:ascii="Arial" w:hAnsi="Arial" w:cs="Arial"/>
          <w:b/>
          <w:sz w:val="24"/>
          <w:szCs w:val="24"/>
        </w:rPr>
        <w:t>Responsibilities</w:t>
      </w:r>
    </w:p>
    <w:p w14:paraId="741FB88C" w14:textId="77777777" w:rsidR="006110DA" w:rsidRPr="00642663" w:rsidRDefault="006110DA" w:rsidP="00E46413">
      <w:pPr>
        <w:pStyle w:val="NoSpacing"/>
        <w:rPr>
          <w:rFonts w:ascii="Arial" w:hAnsi="Arial" w:cs="Arial"/>
        </w:rPr>
      </w:pPr>
    </w:p>
    <w:p w14:paraId="2D02F9A5" w14:textId="52CDF32B" w:rsidR="00680CFB" w:rsidRPr="00642663" w:rsidRDefault="00680CFB" w:rsidP="00E46413">
      <w:pPr>
        <w:pStyle w:val="NoSpacing"/>
        <w:rPr>
          <w:rFonts w:ascii="Arial" w:hAnsi="Arial" w:cs="Arial"/>
          <w:sz w:val="24"/>
          <w:szCs w:val="24"/>
        </w:rPr>
      </w:pPr>
      <w:r w:rsidRPr="00642663">
        <w:rPr>
          <w:rFonts w:ascii="Arial" w:hAnsi="Arial" w:cs="Arial"/>
          <w:sz w:val="24"/>
          <w:szCs w:val="24"/>
        </w:rPr>
        <w:t xml:space="preserve">The </w:t>
      </w:r>
      <w:r w:rsidR="00022327" w:rsidRPr="00642663">
        <w:rPr>
          <w:rFonts w:ascii="Arial" w:hAnsi="Arial" w:cs="Arial"/>
          <w:sz w:val="24"/>
          <w:szCs w:val="24"/>
        </w:rPr>
        <w:t xml:space="preserve">trained </w:t>
      </w:r>
      <w:r w:rsidR="00785F35" w:rsidRPr="00642663">
        <w:rPr>
          <w:rFonts w:ascii="Arial" w:hAnsi="Arial" w:cs="Arial"/>
          <w:sz w:val="24"/>
          <w:szCs w:val="24"/>
        </w:rPr>
        <w:t xml:space="preserve">quality </w:t>
      </w:r>
      <w:r w:rsidR="00AD1EB5" w:rsidRPr="00642663">
        <w:rPr>
          <w:rFonts w:ascii="Arial" w:hAnsi="Arial" w:cs="Arial"/>
          <w:sz w:val="24"/>
          <w:szCs w:val="24"/>
        </w:rPr>
        <w:t>analysts have</w:t>
      </w:r>
      <w:r w:rsidRPr="00642663">
        <w:rPr>
          <w:rFonts w:ascii="Arial" w:hAnsi="Arial" w:cs="Arial"/>
          <w:sz w:val="24"/>
          <w:szCs w:val="24"/>
        </w:rPr>
        <w:t xml:space="preserve"> the responsibility of ensuring that all grain</w:t>
      </w:r>
      <w:r w:rsidR="00085DEC" w:rsidRPr="00642663">
        <w:rPr>
          <w:rFonts w:ascii="Arial" w:hAnsi="Arial" w:cs="Arial"/>
          <w:sz w:val="24"/>
          <w:szCs w:val="24"/>
        </w:rPr>
        <w:t>s are</w:t>
      </w:r>
      <w:r w:rsidRPr="00642663">
        <w:rPr>
          <w:rFonts w:ascii="Arial" w:hAnsi="Arial" w:cs="Arial"/>
          <w:sz w:val="24"/>
          <w:szCs w:val="24"/>
        </w:rPr>
        <w:t xml:space="preserve"> </w:t>
      </w:r>
      <w:r w:rsidR="00155682" w:rsidRPr="00642663">
        <w:rPr>
          <w:rFonts w:ascii="Arial" w:hAnsi="Arial" w:cs="Arial"/>
          <w:sz w:val="24"/>
          <w:szCs w:val="24"/>
        </w:rPr>
        <w:t>graded</w:t>
      </w:r>
      <w:r w:rsidR="00085DEC" w:rsidRPr="00642663">
        <w:rPr>
          <w:rFonts w:ascii="Arial" w:hAnsi="Arial" w:cs="Arial"/>
          <w:sz w:val="24"/>
          <w:szCs w:val="24"/>
        </w:rPr>
        <w:t xml:space="preserve"> correctly</w:t>
      </w:r>
      <w:r w:rsidRPr="00642663">
        <w:rPr>
          <w:rFonts w:ascii="Arial" w:hAnsi="Arial" w:cs="Arial"/>
          <w:sz w:val="24"/>
          <w:szCs w:val="24"/>
        </w:rPr>
        <w:t xml:space="preserve"> according to this procedure.</w:t>
      </w:r>
    </w:p>
    <w:p w14:paraId="156352F7" w14:textId="77777777" w:rsidR="00E46413" w:rsidRPr="00642663" w:rsidRDefault="00E46413" w:rsidP="00E46413">
      <w:pPr>
        <w:pStyle w:val="NoSpacing"/>
        <w:rPr>
          <w:rFonts w:ascii="Arial" w:hAnsi="Arial" w:cs="Arial"/>
        </w:rPr>
      </w:pPr>
    </w:p>
    <w:p w14:paraId="2FD76CB6" w14:textId="4AC76F59" w:rsidR="00160D2F" w:rsidRPr="00642663" w:rsidRDefault="00680CFB" w:rsidP="00AD1EB5">
      <w:pPr>
        <w:pStyle w:val="NoSpacing"/>
        <w:numPr>
          <w:ilvl w:val="0"/>
          <w:numId w:val="43"/>
        </w:numPr>
        <w:rPr>
          <w:rFonts w:ascii="Arial" w:hAnsi="Arial" w:cs="Arial"/>
          <w:b/>
          <w:sz w:val="24"/>
          <w:szCs w:val="24"/>
        </w:rPr>
      </w:pPr>
      <w:r w:rsidRPr="00642663">
        <w:rPr>
          <w:rFonts w:ascii="Arial" w:hAnsi="Arial" w:cs="Arial"/>
          <w:b/>
          <w:sz w:val="24"/>
          <w:szCs w:val="24"/>
        </w:rPr>
        <w:t>Definitions</w:t>
      </w:r>
      <w:r w:rsidR="00A04FB4" w:rsidRPr="00642663">
        <w:rPr>
          <w:rFonts w:ascii="Arial" w:hAnsi="Arial" w:cs="Arial"/>
          <w:b/>
          <w:sz w:val="24"/>
          <w:szCs w:val="24"/>
        </w:rPr>
        <w:t xml:space="preserve"> </w:t>
      </w:r>
    </w:p>
    <w:p w14:paraId="62E12114" w14:textId="5C42AA82" w:rsidR="00852DC9" w:rsidRPr="00642663" w:rsidRDefault="00852DC9" w:rsidP="00155682">
      <w:pPr>
        <w:pStyle w:val="NoSpacing"/>
        <w:rPr>
          <w:rFonts w:ascii="Arial" w:hAnsi="Arial" w:cs="Arial"/>
          <w:b/>
        </w:rPr>
      </w:pPr>
    </w:p>
    <w:p w14:paraId="3310C051" w14:textId="06B8991D" w:rsidR="00333509" w:rsidRPr="00642663" w:rsidRDefault="00333509" w:rsidP="00333509">
      <w:pPr>
        <w:numPr>
          <w:ilvl w:val="0"/>
          <w:numId w:val="47"/>
        </w:numPr>
        <w:spacing w:after="0" w:line="360" w:lineRule="auto"/>
        <w:jc w:val="both"/>
        <w:rPr>
          <w:rFonts w:ascii="Arial" w:eastAsia="Times New Roman" w:hAnsi="Arial" w:cs="Arial"/>
          <w:i/>
          <w:iCs/>
          <w:sz w:val="24"/>
          <w:szCs w:val="24"/>
          <w:lang w:bidi="en-US"/>
        </w:rPr>
      </w:pPr>
      <w:r w:rsidRPr="00642663">
        <w:rPr>
          <w:rFonts w:ascii="Arial" w:eastAsia="Times New Roman" w:hAnsi="Arial" w:cs="Arial"/>
          <w:b/>
          <w:i/>
          <w:iCs/>
          <w:sz w:val="24"/>
          <w:szCs w:val="24"/>
          <w:lang w:bidi="en-US"/>
        </w:rPr>
        <w:t>Maize (corn)</w:t>
      </w:r>
      <w:r w:rsidRPr="00642663">
        <w:rPr>
          <w:rFonts w:ascii="Arial" w:eastAsia="Times New Roman" w:hAnsi="Arial" w:cs="Arial"/>
          <w:i/>
          <w:iCs/>
          <w:sz w:val="24"/>
          <w:szCs w:val="24"/>
          <w:lang w:bidi="en-US"/>
        </w:rPr>
        <w:t>: The shelled grains of species Zea mays</w:t>
      </w:r>
      <w:r w:rsidRPr="00642663">
        <w:rPr>
          <w:rFonts w:ascii="Arial" w:eastAsia="Times New Roman" w:hAnsi="Arial" w:cs="Arial"/>
          <w:iCs/>
          <w:sz w:val="24"/>
          <w:szCs w:val="24"/>
          <w:lang w:bidi="en-US"/>
        </w:rPr>
        <w:t xml:space="preserve"> </w:t>
      </w:r>
      <w:proofErr w:type="spellStart"/>
      <w:r w:rsidRPr="00642663">
        <w:rPr>
          <w:rFonts w:ascii="Arial" w:eastAsia="Times New Roman" w:hAnsi="Arial" w:cs="Arial"/>
          <w:iCs/>
          <w:sz w:val="24"/>
          <w:szCs w:val="24"/>
          <w:lang w:bidi="en-US"/>
        </w:rPr>
        <w:t>indentata</w:t>
      </w:r>
      <w:proofErr w:type="spellEnd"/>
      <w:r w:rsidRPr="00642663">
        <w:rPr>
          <w:rFonts w:ascii="Arial" w:eastAsia="Times New Roman" w:hAnsi="Arial" w:cs="Arial"/>
          <w:iCs/>
          <w:sz w:val="24"/>
          <w:szCs w:val="24"/>
          <w:lang w:bidi="en-US"/>
        </w:rPr>
        <w:t xml:space="preserve"> L</w:t>
      </w:r>
      <w:r w:rsidR="00130238" w:rsidRPr="00130238">
        <w:rPr>
          <w:rFonts w:ascii="Arial" w:eastAsia="Times New Roman" w:hAnsi="Arial" w:cs="Arial"/>
          <w:i/>
          <w:iCs/>
          <w:sz w:val="24"/>
          <w:szCs w:val="24"/>
          <w:lang w:bidi="en-US"/>
        </w:rPr>
        <w:t xml:space="preserve">. (dent maize) and/or Zea mays </w:t>
      </w:r>
      <w:proofErr w:type="spellStart"/>
      <w:r w:rsidR="00130238" w:rsidRPr="00130238">
        <w:rPr>
          <w:rFonts w:ascii="Arial" w:eastAsia="Times New Roman" w:hAnsi="Arial" w:cs="Arial"/>
          <w:i/>
          <w:iCs/>
          <w:sz w:val="24"/>
          <w:szCs w:val="24"/>
          <w:lang w:bidi="en-US"/>
        </w:rPr>
        <w:t>indurata</w:t>
      </w:r>
      <w:proofErr w:type="spellEnd"/>
      <w:r w:rsidR="00130238" w:rsidRPr="00130238">
        <w:rPr>
          <w:rFonts w:ascii="Arial" w:eastAsia="Times New Roman" w:hAnsi="Arial" w:cs="Arial"/>
          <w:i/>
          <w:iCs/>
          <w:sz w:val="24"/>
          <w:szCs w:val="24"/>
          <w:lang w:bidi="en-US"/>
        </w:rPr>
        <w:t xml:space="preserve"> L.</w:t>
      </w:r>
      <w:r w:rsidRPr="00642663">
        <w:rPr>
          <w:rFonts w:ascii="Arial" w:eastAsia="Times New Roman" w:hAnsi="Arial" w:cs="Arial"/>
          <w:i/>
          <w:iCs/>
          <w:sz w:val="24"/>
          <w:szCs w:val="24"/>
          <w:lang w:bidi="en-US"/>
        </w:rPr>
        <w:t xml:space="preserve"> (flint maize), or their hybrids.</w:t>
      </w:r>
    </w:p>
    <w:p w14:paraId="24AE9F38" w14:textId="093666F3" w:rsidR="00333509" w:rsidRPr="00642663" w:rsidRDefault="00333509" w:rsidP="00333509">
      <w:pPr>
        <w:numPr>
          <w:ilvl w:val="0"/>
          <w:numId w:val="47"/>
        </w:numPr>
        <w:spacing w:after="0" w:line="360" w:lineRule="auto"/>
        <w:jc w:val="both"/>
        <w:rPr>
          <w:rFonts w:ascii="Arial" w:eastAsia="Times New Roman" w:hAnsi="Arial" w:cs="Arial"/>
          <w:i/>
          <w:iCs/>
          <w:sz w:val="24"/>
          <w:szCs w:val="24"/>
          <w:lang w:bidi="en-US"/>
        </w:rPr>
      </w:pPr>
      <w:r w:rsidRPr="00642663">
        <w:rPr>
          <w:rFonts w:ascii="Arial" w:eastAsia="Times New Roman" w:hAnsi="Arial" w:cs="Arial"/>
          <w:b/>
          <w:i/>
          <w:iCs/>
          <w:sz w:val="24"/>
          <w:szCs w:val="24"/>
          <w:lang w:bidi="en-US"/>
        </w:rPr>
        <w:t>Damaged grains</w:t>
      </w:r>
      <w:r w:rsidRPr="00642663">
        <w:rPr>
          <w:rFonts w:ascii="Arial" w:eastAsia="Times New Roman" w:hAnsi="Arial" w:cs="Arial"/>
          <w:i/>
          <w:iCs/>
          <w:sz w:val="24"/>
          <w:szCs w:val="24"/>
          <w:lang w:bidi="en-US"/>
        </w:rPr>
        <w:t xml:space="preserve">: grains which are insect or vermin injured, stained, diseased, </w:t>
      </w:r>
      <w:proofErr w:type="spellStart"/>
      <w:r w:rsidR="00130238" w:rsidRPr="00130238">
        <w:rPr>
          <w:rFonts w:ascii="Arial" w:eastAsia="Times New Roman" w:hAnsi="Arial" w:cs="Arial"/>
          <w:i/>
          <w:iCs/>
          <w:sz w:val="24"/>
          <w:szCs w:val="24"/>
          <w:lang w:bidi="en-US"/>
        </w:rPr>
        <w:t>discoloured</w:t>
      </w:r>
      <w:proofErr w:type="spellEnd"/>
      <w:r w:rsidR="00130238" w:rsidRPr="00130238">
        <w:rPr>
          <w:rFonts w:ascii="Arial" w:eastAsia="Times New Roman" w:hAnsi="Arial" w:cs="Arial"/>
          <w:i/>
          <w:iCs/>
          <w:sz w:val="24"/>
          <w:szCs w:val="24"/>
          <w:lang w:bidi="en-US"/>
        </w:rPr>
        <w:t>, germinated, or otherwise materially</w:t>
      </w:r>
      <w:r w:rsidRPr="00642663">
        <w:rPr>
          <w:rFonts w:ascii="Arial" w:eastAsia="Times New Roman" w:hAnsi="Arial" w:cs="Arial"/>
          <w:i/>
          <w:iCs/>
          <w:sz w:val="24"/>
          <w:szCs w:val="24"/>
          <w:lang w:bidi="en-US"/>
        </w:rPr>
        <w:t xml:space="preserve"> damaged.</w:t>
      </w:r>
    </w:p>
    <w:p w14:paraId="5A1EFF3C" w14:textId="34E9F89C" w:rsidR="00333509" w:rsidRPr="00642663" w:rsidRDefault="00333509" w:rsidP="00333509">
      <w:pPr>
        <w:numPr>
          <w:ilvl w:val="0"/>
          <w:numId w:val="47"/>
        </w:numPr>
        <w:spacing w:after="0" w:line="360" w:lineRule="auto"/>
        <w:jc w:val="both"/>
        <w:rPr>
          <w:rFonts w:ascii="Arial" w:eastAsia="Times New Roman" w:hAnsi="Arial" w:cs="Arial"/>
          <w:i/>
          <w:iCs/>
          <w:sz w:val="24"/>
          <w:szCs w:val="24"/>
          <w:lang w:bidi="en-US"/>
        </w:rPr>
      </w:pPr>
      <w:r w:rsidRPr="00642663">
        <w:rPr>
          <w:rFonts w:ascii="Arial" w:eastAsia="Times New Roman" w:hAnsi="Arial" w:cs="Arial"/>
          <w:b/>
          <w:i/>
          <w:iCs/>
          <w:sz w:val="24"/>
          <w:szCs w:val="24"/>
          <w:lang w:bidi="en-US"/>
        </w:rPr>
        <w:t>Foreign matter</w:t>
      </w:r>
      <w:r w:rsidRPr="00642663">
        <w:rPr>
          <w:rFonts w:ascii="Arial" w:eastAsia="Times New Roman" w:hAnsi="Arial" w:cs="Arial"/>
          <w:i/>
          <w:iCs/>
          <w:sz w:val="24"/>
          <w:szCs w:val="24"/>
          <w:lang w:bidi="en-US"/>
        </w:rPr>
        <w:t>: all organic and inorganic material (such as sand</w:t>
      </w:r>
      <w:r w:rsidR="00130238" w:rsidRPr="00130238">
        <w:rPr>
          <w:rFonts w:ascii="Arial" w:eastAsia="Times New Roman" w:hAnsi="Arial" w:cs="Arial"/>
          <w:i/>
          <w:iCs/>
          <w:sz w:val="24"/>
          <w:szCs w:val="24"/>
          <w:lang w:bidi="en-US"/>
        </w:rPr>
        <w:t>, soil and glass) other than maize,</w:t>
      </w:r>
      <w:r w:rsidRPr="00642663">
        <w:rPr>
          <w:rFonts w:ascii="Arial" w:eastAsia="Times New Roman" w:hAnsi="Arial" w:cs="Arial"/>
          <w:i/>
          <w:iCs/>
          <w:sz w:val="24"/>
          <w:szCs w:val="24"/>
          <w:lang w:bidi="en-US"/>
        </w:rPr>
        <w:t xml:space="preserve"> broken kernels and other grains.</w:t>
      </w:r>
    </w:p>
    <w:p w14:paraId="72327D1B" w14:textId="77777777" w:rsidR="00333509" w:rsidRPr="00642663" w:rsidRDefault="00333509" w:rsidP="00333509">
      <w:pPr>
        <w:numPr>
          <w:ilvl w:val="0"/>
          <w:numId w:val="47"/>
        </w:numPr>
        <w:spacing w:after="0" w:line="360" w:lineRule="auto"/>
        <w:jc w:val="both"/>
        <w:rPr>
          <w:rFonts w:ascii="Arial" w:eastAsia="Times New Roman" w:hAnsi="Arial" w:cs="Arial"/>
          <w:i/>
          <w:iCs/>
          <w:sz w:val="24"/>
          <w:szCs w:val="24"/>
          <w:lang w:bidi="en-US"/>
        </w:rPr>
      </w:pPr>
      <w:r w:rsidRPr="00642663">
        <w:rPr>
          <w:rFonts w:ascii="Arial" w:eastAsia="Times New Roman" w:hAnsi="Arial" w:cs="Arial"/>
          <w:b/>
          <w:i/>
          <w:iCs/>
          <w:sz w:val="24"/>
          <w:szCs w:val="24"/>
          <w:lang w:bidi="en-US"/>
        </w:rPr>
        <w:t>Broken kernels</w:t>
      </w:r>
      <w:r w:rsidRPr="00642663">
        <w:rPr>
          <w:rFonts w:ascii="Arial" w:eastAsia="Times New Roman" w:hAnsi="Arial" w:cs="Arial"/>
          <w:i/>
          <w:iCs/>
          <w:sz w:val="24"/>
          <w:szCs w:val="24"/>
          <w:lang w:bidi="en-US"/>
        </w:rPr>
        <w:t>: pieces of maize which shall pass through a 4.50 mm metal sieve.</w:t>
      </w:r>
    </w:p>
    <w:p w14:paraId="15F66C9F" w14:textId="4E6879B9" w:rsidR="00333509" w:rsidRPr="00642663" w:rsidRDefault="00333509" w:rsidP="00333509">
      <w:pPr>
        <w:numPr>
          <w:ilvl w:val="0"/>
          <w:numId w:val="47"/>
        </w:numPr>
        <w:spacing w:after="0" w:line="360" w:lineRule="auto"/>
        <w:jc w:val="both"/>
        <w:rPr>
          <w:rFonts w:ascii="Arial" w:eastAsia="Times New Roman" w:hAnsi="Arial" w:cs="Arial"/>
          <w:i/>
          <w:iCs/>
          <w:sz w:val="24"/>
          <w:szCs w:val="24"/>
          <w:lang w:bidi="en-US"/>
        </w:rPr>
      </w:pPr>
      <w:r w:rsidRPr="00642663">
        <w:rPr>
          <w:rFonts w:ascii="Arial" w:eastAsia="Times New Roman" w:hAnsi="Arial" w:cs="Arial"/>
          <w:b/>
          <w:i/>
          <w:iCs/>
          <w:sz w:val="24"/>
          <w:szCs w:val="24"/>
          <w:lang w:bidi="en-US"/>
        </w:rPr>
        <w:t>Diseased grains</w:t>
      </w:r>
      <w:r w:rsidRPr="00642663">
        <w:rPr>
          <w:rFonts w:ascii="Arial" w:eastAsia="Times New Roman" w:hAnsi="Arial" w:cs="Arial"/>
          <w:i/>
          <w:iCs/>
          <w:sz w:val="24"/>
          <w:szCs w:val="24"/>
          <w:lang w:bidi="en-US"/>
        </w:rPr>
        <w:t xml:space="preserve">: grains made unsafe for human consumption due to decay, </w:t>
      </w:r>
      <w:proofErr w:type="spellStart"/>
      <w:r w:rsidRPr="00642663">
        <w:rPr>
          <w:rFonts w:ascii="Arial" w:eastAsia="Times New Roman" w:hAnsi="Arial" w:cs="Arial"/>
          <w:i/>
          <w:iCs/>
          <w:sz w:val="24"/>
          <w:szCs w:val="24"/>
          <w:lang w:bidi="en-US"/>
        </w:rPr>
        <w:t>mo</w:t>
      </w:r>
      <w:r w:rsidR="00130238">
        <w:rPr>
          <w:rFonts w:ascii="Arial" w:eastAsia="Times New Roman" w:hAnsi="Arial" w:cs="Arial"/>
          <w:i/>
          <w:iCs/>
          <w:sz w:val="24"/>
          <w:szCs w:val="24"/>
          <w:lang w:bidi="en-US"/>
        </w:rPr>
        <w:t>u</w:t>
      </w:r>
      <w:r w:rsidRPr="00642663">
        <w:rPr>
          <w:rFonts w:ascii="Arial" w:eastAsia="Times New Roman" w:hAnsi="Arial" w:cs="Arial"/>
          <w:i/>
          <w:iCs/>
          <w:sz w:val="24"/>
          <w:szCs w:val="24"/>
          <w:lang w:bidi="en-US"/>
        </w:rPr>
        <w:t>lding</w:t>
      </w:r>
      <w:proofErr w:type="spellEnd"/>
      <w:r w:rsidRPr="00642663">
        <w:rPr>
          <w:rFonts w:ascii="Arial" w:eastAsia="Times New Roman" w:hAnsi="Arial" w:cs="Arial"/>
          <w:i/>
          <w:iCs/>
          <w:sz w:val="24"/>
          <w:szCs w:val="24"/>
          <w:lang w:bidi="en-US"/>
        </w:rPr>
        <w:t xml:space="preserve"> or bacterial decomposition, or other </w:t>
      </w:r>
      <w:proofErr w:type="gramStart"/>
      <w:r w:rsidRPr="00642663">
        <w:rPr>
          <w:rFonts w:ascii="Arial" w:eastAsia="Times New Roman" w:hAnsi="Arial" w:cs="Arial"/>
          <w:i/>
          <w:iCs/>
          <w:sz w:val="24"/>
          <w:szCs w:val="24"/>
          <w:lang w:bidi="en-US"/>
        </w:rPr>
        <w:t>cause</w:t>
      </w:r>
      <w:proofErr w:type="gramEnd"/>
      <w:r w:rsidRPr="00642663">
        <w:rPr>
          <w:rFonts w:ascii="Arial" w:eastAsia="Times New Roman" w:hAnsi="Arial" w:cs="Arial"/>
          <w:i/>
          <w:iCs/>
          <w:sz w:val="24"/>
          <w:szCs w:val="24"/>
          <w:lang w:bidi="en-US"/>
        </w:rPr>
        <w:t xml:space="preserve"> that may be noticed without having to cut the grains to examine them.</w:t>
      </w:r>
    </w:p>
    <w:p w14:paraId="29B1D453" w14:textId="618FFF53" w:rsidR="00333509" w:rsidRPr="00AC1503" w:rsidRDefault="00130238" w:rsidP="00333509">
      <w:pPr>
        <w:numPr>
          <w:ilvl w:val="0"/>
          <w:numId w:val="47"/>
        </w:numPr>
        <w:spacing w:after="0" w:line="360" w:lineRule="auto"/>
        <w:jc w:val="both"/>
        <w:rPr>
          <w:rFonts w:ascii="Arial" w:eastAsia="Times New Roman" w:hAnsi="Arial" w:cs="Arial"/>
          <w:i/>
          <w:iCs/>
          <w:sz w:val="24"/>
          <w:szCs w:val="24"/>
          <w:lang w:bidi="en-US"/>
        </w:rPr>
      </w:pPr>
      <w:proofErr w:type="spellStart"/>
      <w:r w:rsidRPr="00D11925">
        <w:rPr>
          <w:rFonts w:ascii="Arial" w:eastAsia="Times New Roman" w:hAnsi="Arial" w:cs="Arial"/>
          <w:b/>
          <w:i/>
          <w:iCs/>
          <w:sz w:val="24"/>
          <w:szCs w:val="24"/>
          <w:lang w:bidi="en-US"/>
        </w:rPr>
        <w:t>Discoloured</w:t>
      </w:r>
      <w:proofErr w:type="spellEnd"/>
      <w:r w:rsidRPr="00D11925">
        <w:rPr>
          <w:rFonts w:ascii="Arial" w:eastAsia="Times New Roman" w:hAnsi="Arial" w:cs="Arial"/>
          <w:b/>
          <w:i/>
          <w:iCs/>
          <w:sz w:val="24"/>
          <w:szCs w:val="24"/>
          <w:lang w:bidi="en-US"/>
        </w:rPr>
        <w:t xml:space="preserve"> kernels:</w:t>
      </w:r>
      <w:r w:rsidRPr="00AC1503">
        <w:rPr>
          <w:rFonts w:ascii="Arial" w:eastAsia="Times New Roman" w:hAnsi="Arial" w:cs="Arial"/>
          <w:i/>
          <w:iCs/>
          <w:sz w:val="24"/>
          <w:szCs w:val="24"/>
          <w:lang w:bidi="en-US"/>
        </w:rPr>
        <w:t xml:space="preserve"> kernels materially </w:t>
      </w:r>
      <w:proofErr w:type="spellStart"/>
      <w:r w:rsidRPr="00AC1503">
        <w:rPr>
          <w:rFonts w:ascii="Arial" w:eastAsia="Times New Roman" w:hAnsi="Arial" w:cs="Arial"/>
          <w:i/>
          <w:iCs/>
          <w:sz w:val="24"/>
          <w:szCs w:val="24"/>
          <w:lang w:bidi="en-US"/>
        </w:rPr>
        <w:t>discoloured</w:t>
      </w:r>
      <w:proofErr w:type="spellEnd"/>
      <w:r w:rsidR="00333509" w:rsidRPr="00AC1503">
        <w:rPr>
          <w:rFonts w:ascii="Arial" w:eastAsia="Times New Roman" w:hAnsi="Arial" w:cs="Arial"/>
          <w:i/>
          <w:iCs/>
          <w:sz w:val="24"/>
          <w:szCs w:val="24"/>
          <w:lang w:bidi="en-US"/>
        </w:rPr>
        <w:t xml:space="preserve"> by excessive heat, including that caused by excessive respiration (heat damage) and dried damaged kernels. Kernels may appear darkened, wrinkled, blistered, puffed and swollen often with </w:t>
      </w:r>
      <w:proofErr w:type="spellStart"/>
      <w:r w:rsidR="00333509" w:rsidRPr="00AC1503">
        <w:rPr>
          <w:rFonts w:ascii="Arial" w:eastAsia="Times New Roman" w:hAnsi="Arial" w:cs="Arial"/>
          <w:i/>
          <w:iCs/>
          <w:sz w:val="24"/>
          <w:szCs w:val="24"/>
          <w:lang w:bidi="en-US"/>
        </w:rPr>
        <w:t>discolo</w:t>
      </w:r>
      <w:r w:rsidRPr="00AC1503">
        <w:rPr>
          <w:rFonts w:ascii="Arial" w:eastAsia="Times New Roman" w:hAnsi="Arial" w:cs="Arial"/>
          <w:i/>
          <w:iCs/>
          <w:sz w:val="24"/>
          <w:szCs w:val="24"/>
          <w:lang w:bidi="en-US"/>
        </w:rPr>
        <w:t>u</w:t>
      </w:r>
      <w:r w:rsidR="00333509" w:rsidRPr="00AC1503">
        <w:rPr>
          <w:rFonts w:ascii="Arial" w:eastAsia="Times New Roman" w:hAnsi="Arial" w:cs="Arial"/>
          <w:i/>
          <w:iCs/>
          <w:sz w:val="24"/>
          <w:szCs w:val="24"/>
          <w:lang w:bidi="en-US"/>
        </w:rPr>
        <w:t>red</w:t>
      </w:r>
      <w:proofErr w:type="spellEnd"/>
      <w:r w:rsidR="00333509" w:rsidRPr="00AC1503">
        <w:rPr>
          <w:rFonts w:ascii="Arial" w:eastAsia="Times New Roman" w:hAnsi="Arial" w:cs="Arial"/>
          <w:i/>
          <w:iCs/>
          <w:sz w:val="24"/>
          <w:szCs w:val="24"/>
          <w:lang w:bidi="en-US"/>
        </w:rPr>
        <w:t xml:space="preserve"> damaged germs. The seed coat may be peeling or may have peeled off completely, giving kernels a checked appearance. </w:t>
      </w:r>
    </w:p>
    <w:p w14:paraId="262B2F59" w14:textId="52FDDCE5" w:rsidR="00333509" w:rsidRPr="00642663" w:rsidRDefault="00333509" w:rsidP="00333509">
      <w:pPr>
        <w:numPr>
          <w:ilvl w:val="0"/>
          <w:numId w:val="47"/>
        </w:numPr>
        <w:spacing w:after="0" w:line="360" w:lineRule="auto"/>
        <w:jc w:val="both"/>
        <w:rPr>
          <w:rFonts w:ascii="Arial" w:eastAsia="Times New Roman" w:hAnsi="Arial" w:cs="Arial"/>
          <w:i/>
          <w:iCs/>
          <w:sz w:val="24"/>
          <w:szCs w:val="24"/>
          <w:lang w:bidi="en-US"/>
        </w:rPr>
      </w:pPr>
      <w:r w:rsidRPr="00642663">
        <w:rPr>
          <w:rFonts w:ascii="Arial" w:eastAsia="Times New Roman" w:hAnsi="Arial" w:cs="Arial"/>
          <w:b/>
          <w:i/>
          <w:iCs/>
          <w:sz w:val="24"/>
          <w:szCs w:val="24"/>
          <w:lang w:bidi="en-US"/>
        </w:rPr>
        <w:lastRenderedPageBreak/>
        <w:t>Defective grains</w:t>
      </w:r>
      <w:r w:rsidRPr="00642663">
        <w:rPr>
          <w:rFonts w:ascii="Arial" w:eastAsia="Times New Roman" w:hAnsi="Arial" w:cs="Arial"/>
          <w:i/>
          <w:iCs/>
          <w:sz w:val="24"/>
          <w:szCs w:val="24"/>
          <w:lang w:bidi="en-US"/>
        </w:rPr>
        <w:t xml:space="preserve">: pest damaged, </w:t>
      </w:r>
      <w:proofErr w:type="spellStart"/>
      <w:r w:rsidR="00130238" w:rsidRPr="00130238">
        <w:rPr>
          <w:rFonts w:ascii="Arial" w:eastAsia="Times New Roman" w:hAnsi="Arial" w:cs="Arial"/>
          <w:i/>
          <w:iCs/>
          <w:sz w:val="24"/>
          <w:szCs w:val="24"/>
          <w:lang w:bidi="en-US"/>
        </w:rPr>
        <w:t>discoloured</w:t>
      </w:r>
      <w:proofErr w:type="spellEnd"/>
      <w:r w:rsidR="00130238" w:rsidRPr="00130238">
        <w:rPr>
          <w:rFonts w:ascii="Arial" w:eastAsia="Times New Roman" w:hAnsi="Arial" w:cs="Arial"/>
          <w:i/>
          <w:iCs/>
          <w:sz w:val="24"/>
          <w:szCs w:val="24"/>
          <w:lang w:bidi="en-US"/>
        </w:rPr>
        <w:t xml:space="preserve">, diseased, germinated, </w:t>
      </w:r>
      <w:proofErr w:type="spellStart"/>
      <w:r w:rsidR="00130238" w:rsidRPr="00130238">
        <w:rPr>
          <w:rFonts w:ascii="Arial" w:eastAsia="Times New Roman" w:hAnsi="Arial" w:cs="Arial"/>
          <w:i/>
          <w:iCs/>
          <w:sz w:val="24"/>
          <w:szCs w:val="24"/>
          <w:lang w:bidi="en-US"/>
        </w:rPr>
        <w:t>mouldy</w:t>
      </w:r>
      <w:proofErr w:type="spellEnd"/>
      <w:r w:rsidR="00130238" w:rsidRPr="00130238">
        <w:rPr>
          <w:rFonts w:ascii="Arial" w:eastAsia="Times New Roman" w:hAnsi="Arial" w:cs="Arial"/>
          <w:i/>
          <w:iCs/>
          <w:sz w:val="24"/>
          <w:szCs w:val="24"/>
          <w:lang w:bidi="en-US"/>
        </w:rPr>
        <w:t xml:space="preserve">, immature and </w:t>
      </w:r>
      <w:proofErr w:type="spellStart"/>
      <w:r w:rsidR="00130238" w:rsidRPr="00130238">
        <w:rPr>
          <w:rFonts w:ascii="Arial" w:eastAsia="Times New Roman" w:hAnsi="Arial" w:cs="Arial"/>
          <w:i/>
          <w:iCs/>
          <w:sz w:val="24"/>
          <w:szCs w:val="24"/>
          <w:lang w:bidi="en-US"/>
        </w:rPr>
        <w:t>shrivelled</w:t>
      </w:r>
      <w:proofErr w:type="spellEnd"/>
      <w:r w:rsidRPr="00642663">
        <w:rPr>
          <w:rFonts w:ascii="Arial" w:eastAsia="Times New Roman" w:hAnsi="Arial" w:cs="Arial"/>
          <w:i/>
          <w:iCs/>
          <w:sz w:val="24"/>
          <w:szCs w:val="24"/>
          <w:lang w:bidi="en-US"/>
        </w:rPr>
        <w:t xml:space="preserve"> grains, or otherwise materially damaged, which specifically do not include broken grains.</w:t>
      </w:r>
    </w:p>
    <w:p w14:paraId="6F277154" w14:textId="77777777" w:rsidR="001F029D" w:rsidRDefault="001F029D" w:rsidP="001F029D">
      <w:pPr>
        <w:pStyle w:val="NoSpacing"/>
      </w:pPr>
    </w:p>
    <w:p w14:paraId="35A5B4BD" w14:textId="019C95B2" w:rsidR="00680CFB" w:rsidRPr="00642663" w:rsidRDefault="00680CFB" w:rsidP="00AD1EB5">
      <w:pPr>
        <w:pStyle w:val="NoSpacing"/>
        <w:numPr>
          <w:ilvl w:val="0"/>
          <w:numId w:val="43"/>
        </w:numPr>
        <w:rPr>
          <w:rFonts w:ascii="Arial" w:hAnsi="Arial" w:cs="Arial"/>
          <w:b/>
          <w:sz w:val="24"/>
          <w:szCs w:val="24"/>
        </w:rPr>
      </w:pPr>
      <w:r w:rsidRPr="00642663">
        <w:rPr>
          <w:rFonts w:ascii="Arial" w:hAnsi="Arial" w:cs="Arial"/>
          <w:b/>
          <w:sz w:val="24"/>
          <w:szCs w:val="24"/>
        </w:rPr>
        <w:t>Tasks and Procedures</w:t>
      </w:r>
    </w:p>
    <w:p w14:paraId="7FF7DB4D" w14:textId="77777777" w:rsidR="006110DA" w:rsidRPr="00642663" w:rsidRDefault="006110DA" w:rsidP="006110DA">
      <w:pPr>
        <w:pStyle w:val="NoSpacing"/>
        <w:rPr>
          <w:rFonts w:ascii="Arial" w:hAnsi="Arial" w:cs="Arial"/>
          <w:b/>
          <w:sz w:val="24"/>
          <w:szCs w:val="24"/>
        </w:rPr>
      </w:pPr>
    </w:p>
    <w:p w14:paraId="108D0A4B" w14:textId="0A9656B3" w:rsidR="00B55E8A" w:rsidRPr="00642663" w:rsidRDefault="00680CFB" w:rsidP="00AD1EB5">
      <w:pPr>
        <w:pStyle w:val="NoSpacing"/>
        <w:numPr>
          <w:ilvl w:val="1"/>
          <w:numId w:val="43"/>
        </w:numPr>
        <w:ind w:left="360"/>
        <w:rPr>
          <w:rFonts w:ascii="Arial" w:hAnsi="Arial" w:cs="Arial"/>
          <w:b/>
          <w:sz w:val="24"/>
          <w:szCs w:val="24"/>
        </w:rPr>
      </w:pPr>
      <w:r w:rsidRPr="00642663">
        <w:rPr>
          <w:rFonts w:ascii="Arial" w:hAnsi="Arial" w:cs="Arial"/>
          <w:b/>
          <w:sz w:val="24"/>
          <w:szCs w:val="24"/>
        </w:rPr>
        <w:t>Equipment and Devices</w:t>
      </w:r>
    </w:p>
    <w:p w14:paraId="62A51055" w14:textId="77777777" w:rsidR="006110DA" w:rsidRPr="00642663" w:rsidRDefault="006110DA" w:rsidP="006110DA">
      <w:pPr>
        <w:pStyle w:val="NoSpacing"/>
        <w:rPr>
          <w:rFonts w:ascii="Arial" w:hAnsi="Arial" w:cs="Arial"/>
          <w:sz w:val="24"/>
          <w:szCs w:val="24"/>
        </w:rPr>
      </w:pPr>
    </w:p>
    <w:p w14:paraId="55F2E6B4" w14:textId="0F86586C" w:rsidR="00680CFB" w:rsidRPr="00642663" w:rsidRDefault="00155682" w:rsidP="00155682">
      <w:pPr>
        <w:pStyle w:val="NoSpacing"/>
        <w:rPr>
          <w:rFonts w:ascii="Arial" w:hAnsi="Arial" w:cs="Arial"/>
          <w:sz w:val="24"/>
          <w:szCs w:val="24"/>
        </w:rPr>
      </w:pPr>
      <w:r w:rsidRPr="00642663">
        <w:rPr>
          <w:rFonts w:ascii="Arial" w:hAnsi="Arial" w:cs="Arial"/>
          <w:sz w:val="24"/>
          <w:szCs w:val="24"/>
        </w:rPr>
        <w:t>Grading as per this procedure requires:</w:t>
      </w:r>
    </w:p>
    <w:p w14:paraId="2FFAEB45" w14:textId="48208D35" w:rsidR="00155682" w:rsidRPr="00642663" w:rsidRDefault="00155682" w:rsidP="00155682">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155682" w:rsidRPr="00642663" w14:paraId="6F8077FC" w14:textId="77777777" w:rsidTr="00155682">
        <w:tc>
          <w:tcPr>
            <w:tcW w:w="4675" w:type="dxa"/>
          </w:tcPr>
          <w:p w14:paraId="2F4848DA" w14:textId="6F3F2AAF" w:rsidR="00155682" w:rsidRPr="00E50AB8" w:rsidRDefault="00155682" w:rsidP="00155682">
            <w:pPr>
              <w:pStyle w:val="NoSpacing"/>
              <w:rPr>
                <w:rFonts w:ascii="Arial" w:hAnsi="Arial" w:cs="Arial"/>
                <w:b/>
                <w:bCs/>
                <w:sz w:val="24"/>
                <w:szCs w:val="24"/>
                <w:lang w:val="en-GB"/>
              </w:rPr>
            </w:pPr>
            <w:r w:rsidRPr="00E50AB8">
              <w:rPr>
                <w:rFonts w:ascii="Arial" w:hAnsi="Arial" w:cs="Arial"/>
                <w:b/>
                <w:bCs/>
                <w:sz w:val="24"/>
                <w:szCs w:val="24"/>
                <w:lang w:val="en-GB"/>
              </w:rPr>
              <w:t>Equipment</w:t>
            </w:r>
          </w:p>
        </w:tc>
        <w:tc>
          <w:tcPr>
            <w:tcW w:w="4675" w:type="dxa"/>
          </w:tcPr>
          <w:p w14:paraId="031FA16D" w14:textId="267989F1" w:rsidR="00155682" w:rsidRPr="00E50AB8" w:rsidRDefault="00155682" w:rsidP="00F22669">
            <w:pPr>
              <w:pStyle w:val="NoSpacing"/>
              <w:jc w:val="center"/>
              <w:rPr>
                <w:rFonts w:ascii="Arial" w:hAnsi="Arial" w:cs="Arial"/>
                <w:b/>
                <w:bCs/>
                <w:sz w:val="24"/>
                <w:szCs w:val="24"/>
                <w:lang w:val="en-GB"/>
              </w:rPr>
            </w:pPr>
            <w:r w:rsidRPr="00E50AB8">
              <w:rPr>
                <w:rFonts w:ascii="Arial" w:hAnsi="Arial" w:cs="Arial"/>
                <w:b/>
                <w:bCs/>
                <w:sz w:val="24"/>
                <w:szCs w:val="24"/>
                <w:lang w:val="en-GB"/>
              </w:rPr>
              <w:t>Picture</w:t>
            </w:r>
          </w:p>
        </w:tc>
      </w:tr>
      <w:tr w:rsidR="00155682" w:rsidRPr="00642663" w14:paraId="69822404" w14:textId="77777777" w:rsidTr="00155682">
        <w:tc>
          <w:tcPr>
            <w:tcW w:w="4675" w:type="dxa"/>
          </w:tcPr>
          <w:p w14:paraId="2E87F0E4" w14:textId="39F811CE" w:rsidR="00155682" w:rsidRPr="00642663" w:rsidRDefault="00130238" w:rsidP="00155682">
            <w:pPr>
              <w:pStyle w:val="NoSpacing"/>
              <w:rPr>
                <w:rFonts w:ascii="Arial" w:hAnsi="Arial" w:cs="Arial"/>
                <w:sz w:val="24"/>
                <w:szCs w:val="24"/>
              </w:rPr>
            </w:pPr>
            <w:r w:rsidRPr="00130238">
              <w:rPr>
                <w:rFonts w:ascii="Arial" w:hAnsi="Arial" w:cs="Arial"/>
                <w:sz w:val="24"/>
                <w:szCs w:val="24"/>
              </w:rPr>
              <w:t>4.5 mm round sieve with a bottom pan</w:t>
            </w:r>
          </w:p>
        </w:tc>
        <w:tc>
          <w:tcPr>
            <w:tcW w:w="4675" w:type="dxa"/>
          </w:tcPr>
          <w:p w14:paraId="30312C6D" w14:textId="5594341D" w:rsidR="00155682" w:rsidRPr="00642663" w:rsidRDefault="00155682" w:rsidP="00155682">
            <w:pPr>
              <w:pStyle w:val="NoSpacing"/>
              <w:jc w:val="center"/>
              <w:rPr>
                <w:rFonts w:ascii="Arial" w:hAnsi="Arial" w:cs="Arial"/>
                <w:sz w:val="24"/>
                <w:szCs w:val="24"/>
              </w:rPr>
            </w:pPr>
            <w:r w:rsidRPr="00642663">
              <w:rPr>
                <w:rFonts w:ascii="Arial" w:hAnsi="Arial" w:cs="Arial"/>
                <w:noProof/>
                <w:sz w:val="24"/>
                <w:szCs w:val="24"/>
              </w:rPr>
              <w:drawing>
                <wp:inline distT="0" distB="0" distL="0" distR="0" wp14:anchorId="31A018FF" wp14:editId="1698D015">
                  <wp:extent cx="1908313" cy="1828800"/>
                  <wp:effectExtent l="0" t="0" r="0" b="0"/>
                  <wp:docPr id="2" name="Picture 2" descr="A picture containing food, indoor, bowl,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ood, indoor, bowl, vegetable&#10;&#10;Description automatically generated"/>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908313" cy="1828800"/>
                          </a:xfrm>
                          <a:prstGeom prst="rect">
                            <a:avLst/>
                          </a:prstGeom>
                          <a:ln>
                            <a:noFill/>
                          </a:ln>
                          <a:extLst>
                            <a:ext uri="{53640926-AAD7-44D8-BBD7-CCE9431645EC}">
                              <a14:shadowObscured xmlns:a14="http://schemas.microsoft.com/office/drawing/2010/main"/>
                            </a:ext>
                          </a:extLst>
                        </pic:spPr>
                      </pic:pic>
                    </a:graphicData>
                  </a:graphic>
                </wp:inline>
              </w:drawing>
            </w:r>
          </w:p>
        </w:tc>
      </w:tr>
      <w:tr w:rsidR="00155682" w:rsidRPr="00642663" w14:paraId="5E7490B6" w14:textId="77777777" w:rsidTr="00155682">
        <w:tc>
          <w:tcPr>
            <w:tcW w:w="4675" w:type="dxa"/>
          </w:tcPr>
          <w:p w14:paraId="40ACA62A" w14:textId="7091773A" w:rsidR="00155682" w:rsidRPr="00642663" w:rsidRDefault="00155682" w:rsidP="00155682">
            <w:pPr>
              <w:pStyle w:val="NoSpacing"/>
              <w:rPr>
                <w:rFonts w:ascii="Arial" w:hAnsi="Arial" w:cs="Arial"/>
                <w:sz w:val="24"/>
                <w:szCs w:val="24"/>
              </w:rPr>
            </w:pPr>
            <w:r w:rsidRPr="00642663">
              <w:rPr>
                <w:rFonts w:ascii="Arial" w:hAnsi="Arial" w:cs="Arial"/>
                <w:sz w:val="24"/>
                <w:szCs w:val="24"/>
              </w:rPr>
              <w:t xml:space="preserve">A </w:t>
            </w:r>
            <w:proofErr w:type="gramStart"/>
            <w:r w:rsidRPr="00642663">
              <w:rPr>
                <w:rFonts w:ascii="Arial" w:hAnsi="Arial" w:cs="Arial"/>
                <w:sz w:val="24"/>
                <w:szCs w:val="24"/>
              </w:rPr>
              <w:t>riffle</w:t>
            </w:r>
            <w:proofErr w:type="gramEnd"/>
            <w:r w:rsidRPr="00642663">
              <w:rPr>
                <w:rFonts w:ascii="Arial" w:hAnsi="Arial" w:cs="Arial"/>
                <w:sz w:val="24"/>
                <w:szCs w:val="24"/>
              </w:rPr>
              <w:t xml:space="preserve"> </w:t>
            </w:r>
            <w:r w:rsidR="00130238" w:rsidRPr="00130238">
              <w:rPr>
                <w:rFonts w:ascii="Arial" w:hAnsi="Arial" w:cs="Arial"/>
                <w:sz w:val="24"/>
                <w:szCs w:val="24"/>
              </w:rPr>
              <w:t>or</w:t>
            </w:r>
            <w:r w:rsidRPr="00642663">
              <w:rPr>
                <w:rFonts w:ascii="Arial" w:hAnsi="Arial" w:cs="Arial"/>
                <w:sz w:val="24"/>
                <w:szCs w:val="24"/>
              </w:rPr>
              <w:t xml:space="preserve"> Boerner divider</w:t>
            </w:r>
          </w:p>
        </w:tc>
        <w:tc>
          <w:tcPr>
            <w:tcW w:w="4675" w:type="dxa"/>
          </w:tcPr>
          <w:p w14:paraId="3A6F64A3" w14:textId="0B530B1D" w:rsidR="00155682" w:rsidRPr="00642663" w:rsidRDefault="00155682" w:rsidP="00155682">
            <w:pPr>
              <w:pStyle w:val="NoSpacing"/>
              <w:jc w:val="center"/>
              <w:rPr>
                <w:rFonts w:ascii="Arial" w:hAnsi="Arial" w:cs="Arial"/>
                <w:sz w:val="24"/>
                <w:szCs w:val="24"/>
              </w:rPr>
            </w:pPr>
            <w:r w:rsidRPr="00642663">
              <w:rPr>
                <w:rFonts w:ascii="Arial" w:hAnsi="Arial" w:cs="Arial"/>
                <w:noProof/>
                <w:sz w:val="24"/>
                <w:szCs w:val="24"/>
              </w:rPr>
              <w:drawing>
                <wp:inline distT="0" distB="0" distL="0" distR="0" wp14:anchorId="0BDE1F65" wp14:editId="30135F5D">
                  <wp:extent cx="182880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r>
      <w:tr w:rsidR="00155682" w:rsidRPr="00642663" w14:paraId="74FDF6E4" w14:textId="77777777" w:rsidTr="00155682">
        <w:tc>
          <w:tcPr>
            <w:tcW w:w="4675" w:type="dxa"/>
          </w:tcPr>
          <w:p w14:paraId="38E08B9B" w14:textId="2FA26AF1" w:rsidR="00155682" w:rsidRPr="00642663" w:rsidRDefault="00155682" w:rsidP="00155682">
            <w:pPr>
              <w:pStyle w:val="NoSpacing"/>
              <w:rPr>
                <w:rFonts w:ascii="Arial" w:hAnsi="Arial" w:cs="Arial"/>
                <w:sz w:val="24"/>
                <w:szCs w:val="24"/>
              </w:rPr>
            </w:pPr>
            <w:r w:rsidRPr="00642663">
              <w:rPr>
                <w:rFonts w:ascii="Arial" w:hAnsi="Arial" w:cs="Arial"/>
                <w:sz w:val="24"/>
                <w:szCs w:val="24"/>
              </w:rPr>
              <w:lastRenderedPageBreak/>
              <w:t>A calibrated moisture meter</w:t>
            </w:r>
          </w:p>
        </w:tc>
        <w:tc>
          <w:tcPr>
            <w:tcW w:w="4675" w:type="dxa"/>
          </w:tcPr>
          <w:p w14:paraId="19588BF5" w14:textId="51006BD4" w:rsidR="00155682" w:rsidRPr="00642663" w:rsidRDefault="00F22669" w:rsidP="00155682">
            <w:pPr>
              <w:pStyle w:val="NoSpacing"/>
              <w:jc w:val="center"/>
              <w:rPr>
                <w:rFonts w:ascii="Arial" w:hAnsi="Arial" w:cs="Arial"/>
                <w:sz w:val="24"/>
                <w:szCs w:val="24"/>
              </w:rPr>
            </w:pPr>
            <w:r w:rsidRPr="00642663">
              <w:rPr>
                <w:rFonts w:ascii="Arial" w:hAnsi="Arial" w:cs="Arial"/>
                <w:noProof/>
                <w:sz w:val="24"/>
                <w:szCs w:val="24"/>
              </w:rPr>
              <w:drawing>
                <wp:inline distT="0" distB="0" distL="0" distR="0" wp14:anchorId="18358A12" wp14:editId="2AE821F0">
                  <wp:extent cx="1866900" cy="1828165"/>
                  <wp:effectExtent l="0" t="0" r="0" b="635"/>
                  <wp:docPr id="1026" name="Picture 2" descr="Moisture Meter">
                    <a:extLst xmlns:a="http://schemas.openxmlformats.org/drawingml/2006/main">
                      <a:ext uri="{FF2B5EF4-FFF2-40B4-BE49-F238E27FC236}">
                        <a16:creationId xmlns:a16="http://schemas.microsoft.com/office/drawing/2014/main" id="{E9B47F90-582C-41BF-BDFC-9F46B218CE5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Moisture Meter">
                            <a:extLst>
                              <a:ext uri="{FF2B5EF4-FFF2-40B4-BE49-F238E27FC236}">
                                <a16:creationId xmlns:a16="http://schemas.microsoft.com/office/drawing/2014/main" id="{E9B47F90-582C-41BF-BDFC-9F46B218CE51}"/>
                              </a:ext>
                            </a:extLst>
                          </pic:cNvPr>
                          <pic:cNvPicPr>
                            <a:picLocks noGrp="1" noChangeAspect="1" noChangeArrowheads="1"/>
                          </pic:cNvPicPr>
                        </pic:nvPicPr>
                        <pic:blipFill rotWithShape="1">
                          <a:blip r:embed="rId10" cstate="email">
                            <a:extLst>
                              <a:ext uri="{28A0092B-C50C-407E-A947-70E740481C1C}">
                                <a14:useLocalDpi xmlns:a14="http://schemas.microsoft.com/office/drawing/2010/main"/>
                              </a:ext>
                            </a:extLst>
                          </a:blip>
                          <a:srcRect l="4170" r="27717"/>
                          <a:stretch/>
                        </pic:blipFill>
                        <pic:spPr bwMode="auto">
                          <a:xfrm>
                            <a:off x="0" y="0"/>
                            <a:ext cx="1867548"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2669" w:rsidRPr="00642663" w14:paraId="2CCF12D9" w14:textId="77777777" w:rsidTr="00155682">
        <w:tc>
          <w:tcPr>
            <w:tcW w:w="4675" w:type="dxa"/>
          </w:tcPr>
          <w:p w14:paraId="0EA6FAF7" w14:textId="06069695" w:rsidR="00F22669" w:rsidRPr="00642663" w:rsidRDefault="00F22669" w:rsidP="00155682">
            <w:pPr>
              <w:pStyle w:val="NoSpacing"/>
              <w:rPr>
                <w:rFonts w:ascii="Arial" w:hAnsi="Arial" w:cs="Arial"/>
                <w:sz w:val="24"/>
                <w:szCs w:val="24"/>
              </w:rPr>
            </w:pPr>
            <w:r w:rsidRPr="00642663">
              <w:rPr>
                <w:rFonts w:ascii="Arial" w:hAnsi="Arial" w:cs="Arial"/>
                <w:sz w:val="24"/>
                <w:szCs w:val="24"/>
              </w:rPr>
              <w:t xml:space="preserve">A calibrated weighing scale </w:t>
            </w:r>
            <w:r w:rsidR="00130238" w:rsidRPr="00130238">
              <w:rPr>
                <w:rFonts w:ascii="Arial" w:hAnsi="Arial" w:cs="Arial"/>
                <w:sz w:val="24"/>
                <w:szCs w:val="24"/>
              </w:rPr>
              <w:t>(0.00 g – 1,000.00 g)</w:t>
            </w:r>
          </w:p>
        </w:tc>
        <w:tc>
          <w:tcPr>
            <w:tcW w:w="4675" w:type="dxa"/>
          </w:tcPr>
          <w:p w14:paraId="36F6956C" w14:textId="08C36007" w:rsidR="00F22669" w:rsidRPr="00642663" w:rsidRDefault="00F22669" w:rsidP="00155682">
            <w:pPr>
              <w:pStyle w:val="NoSpacing"/>
              <w:jc w:val="center"/>
              <w:rPr>
                <w:rFonts w:ascii="Arial" w:hAnsi="Arial" w:cs="Arial"/>
                <w:sz w:val="24"/>
                <w:szCs w:val="24"/>
              </w:rPr>
            </w:pPr>
            <w:r w:rsidRPr="00642663">
              <w:rPr>
                <w:rFonts w:ascii="Arial" w:hAnsi="Arial" w:cs="Arial"/>
                <w:noProof/>
                <w:sz w:val="24"/>
                <w:szCs w:val="24"/>
              </w:rPr>
              <w:drawing>
                <wp:inline distT="0" distB="0" distL="0" distR="0" wp14:anchorId="4A479D3F" wp14:editId="4CCD1A18">
                  <wp:extent cx="2092325" cy="1287052"/>
                  <wp:effectExtent l="0" t="0" r="317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092325" cy="1287052"/>
                          </a:xfrm>
                          <a:prstGeom prst="rect">
                            <a:avLst/>
                          </a:prstGeom>
                        </pic:spPr>
                      </pic:pic>
                    </a:graphicData>
                  </a:graphic>
                </wp:inline>
              </w:drawing>
            </w:r>
          </w:p>
        </w:tc>
      </w:tr>
      <w:tr w:rsidR="00F22669" w:rsidRPr="00642663" w14:paraId="2ABB4F8E" w14:textId="77777777" w:rsidTr="00155682">
        <w:tc>
          <w:tcPr>
            <w:tcW w:w="4675" w:type="dxa"/>
          </w:tcPr>
          <w:p w14:paraId="4B6A6920" w14:textId="416648AA" w:rsidR="00F22669" w:rsidRPr="00642663" w:rsidRDefault="00F22669" w:rsidP="00155682">
            <w:pPr>
              <w:pStyle w:val="NoSpacing"/>
              <w:rPr>
                <w:rFonts w:ascii="Arial" w:hAnsi="Arial" w:cs="Arial"/>
                <w:sz w:val="24"/>
                <w:szCs w:val="24"/>
              </w:rPr>
            </w:pPr>
            <w:r w:rsidRPr="00642663">
              <w:rPr>
                <w:rFonts w:ascii="Arial" w:hAnsi="Arial" w:cs="Arial"/>
                <w:sz w:val="24"/>
                <w:szCs w:val="24"/>
              </w:rPr>
              <w:t>Weighing Tin</w:t>
            </w:r>
          </w:p>
        </w:tc>
        <w:tc>
          <w:tcPr>
            <w:tcW w:w="4675" w:type="dxa"/>
          </w:tcPr>
          <w:p w14:paraId="4C4FC166" w14:textId="0BFE84E4" w:rsidR="00F22669" w:rsidRPr="00642663" w:rsidRDefault="00F22669" w:rsidP="00155682">
            <w:pPr>
              <w:pStyle w:val="NoSpacing"/>
              <w:jc w:val="center"/>
              <w:rPr>
                <w:rFonts w:ascii="Arial" w:hAnsi="Arial" w:cs="Arial"/>
                <w:noProof/>
                <w:sz w:val="24"/>
                <w:szCs w:val="24"/>
              </w:rPr>
            </w:pPr>
            <w:r w:rsidRPr="00642663">
              <w:rPr>
                <w:rFonts w:ascii="Arial" w:hAnsi="Arial" w:cs="Arial"/>
                <w:noProof/>
                <w:sz w:val="24"/>
                <w:szCs w:val="24"/>
              </w:rPr>
              <w:drawing>
                <wp:inline distT="0" distB="0" distL="0" distR="0" wp14:anchorId="3E3CDE38" wp14:editId="4025D772">
                  <wp:extent cx="2743200"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2743200" cy="1828800"/>
                          </a:xfrm>
                          <a:prstGeom prst="rect">
                            <a:avLst/>
                          </a:prstGeom>
                        </pic:spPr>
                      </pic:pic>
                    </a:graphicData>
                  </a:graphic>
                </wp:inline>
              </w:drawing>
            </w:r>
          </w:p>
        </w:tc>
      </w:tr>
    </w:tbl>
    <w:p w14:paraId="23D60D9C" w14:textId="400F21B9" w:rsidR="00155682" w:rsidRPr="00642663" w:rsidRDefault="00155682" w:rsidP="00155682">
      <w:pPr>
        <w:pStyle w:val="NoSpacing"/>
        <w:rPr>
          <w:rFonts w:ascii="Arial" w:hAnsi="Arial" w:cs="Arial"/>
          <w:sz w:val="24"/>
          <w:szCs w:val="24"/>
        </w:rPr>
      </w:pPr>
    </w:p>
    <w:p w14:paraId="1F8D9212" w14:textId="77777777" w:rsidR="00AD1EB5" w:rsidRPr="00642663" w:rsidRDefault="00AD1EB5" w:rsidP="00155682">
      <w:pPr>
        <w:pStyle w:val="NoSpacing"/>
        <w:rPr>
          <w:rFonts w:ascii="Arial" w:hAnsi="Arial" w:cs="Arial"/>
          <w:sz w:val="24"/>
          <w:szCs w:val="24"/>
        </w:rPr>
      </w:pPr>
    </w:p>
    <w:p w14:paraId="1A83D8DB" w14:textId="77777777" w:rsidR="001F029D" w:rsidRDefault="001F029D" w:rsidP="00644FFE">
      <w:pPr>
        <w:pStyle w:val="NoSpacing"/>
      </w:pPr>
      <w:r>
        <w:br w:type="page"/>
      </w:r>
    </w:p>
    <w:p w14:paraId="5A3CEEE7" w14:textId="77777777" w:rsidR="007647E8" w:rsidRDefault="00AD1EB5" w:rsidP="00AD1EB5">
      <w:pPr>
        <w:pStyle w:val="NoSpacing"/>
        <w:numPr>
          <w:ilvl w:val="1"/>
          <w:numId w:val="43"/>
        </w:numPr>
        <w:ind w:left="360"/>
        <w:rPr>
          <w:rFonts w:ascii="Arial" w:hAnsi="Arial" w:cs="Arial"/>
          <w:b/>
          <w:sz w:val="24"/>
          <w:szCs w:val="24"/>
        </w:rPr>
      </w:pPr>
      <w:r w:rsidRPr="00642663">
        <w:rPr>
          <w:rFonts w:ascii="Arial" w:hAnsi="Arial" w:cs="Arial"/>
          <w:b/>
          <w:sz w:val="24"/>
          <w:szCs w:val="24"/>
        </w:rPr>
        <w:lastRenderedPageBreak/>
        <w:t>Grading Requirements</w:t>
      </w:r>
    </w:p>
    <w:p w14:paraId="5BA7BD2E" w14:textId="511402EA" w:rsidR="00AD1EB5" w:rsidRPr="007647E8" w:rsidRDefault="007647E8" w:rsidP="007647E8">
      <w:pPr>
        <w:pStyle w:val="NoSpacing"/>
        <w:rPr>
          <w:rFonts w:ascii="Arial" w:hAnsi="Arial" w:cs="Arial"/>
          <w:sz w:val="24"/>
        </w:rPr>
      </w:pPr>
      <w:r w:rsidRPr="007647E8">
        <w:rPr>
          <w:rFonts w:ascii="Arial" w:hAnsi="Arial" w:cs="Arial"/>
          <w:sz w:val="24"/>
        </w:rPr>
        <w:t xml:space="preserve">Before grading, confirm that the equipment, method and operator meet the readiness requirements </w:t>
      </w:r>
      <w:proofErr w:type="spellStart"/>
      <w:r w:rsidRPr="007647E8">
        <w:rPr>
          <w:rFonts w:ascii="Arial" w:hAnsi="Arial" w:cs="Arial"/>
          <w:sz w:val="24"/>
        </w:rPr>
        <w:t>summarised</w:t>
      </w:r>
      <w:proofErr w:type="spellEnd"/>
      <w:r w:rsidRPr="007647E8">
        <w:rPr>
          <w:rFonts w:ascii="Arial" w:hAnsi="Arial" w:cs="Arial"/>
          <w:sz w:val="24"/>
        </w:rPr>
        <w:t xml:space="preserve"> below:</w:t>
      </w:r>
    </w:p>
    <w:p w14:paraId="1B75A54D" w14:textId="32DDF5A7" w:rsidR="00484289" w:rsidRPr="00642663" w:rsidRDefault="00AD1EB5" w:rsidP="00A532EE">
      <w:pPr>
        <w:keepNext/>
        <w:spacing w:line="360" w:lineRule="auto"/>
        <w:jc w:val="center"/>
        <w:rPr>
          <w:rFonts w:ascii="Arial" w:hAnsi="Arial" w:cs="Arial"/>
        </w:rPr>
      </w:pPr>
      <w:r w:rsidRPr="00642663">
        <w:rPr>
          <w:rFonts w:ascii="Arial" w:hAnsi="Arial" w:cs="Arial"/>
          <w:noProof/>
          <w:sz w:val="24"/>
          <w:szCs w:val="24"/>
        </w:rPr>
        <w:drawing>
          <wp:inline distT="0" distB="0" distL="0" distR="0" wp14:anchorId="0825DF6A" wp14:editId="15878EAD">
            <wp:extent cx="3083409" cy="4625114"/>
            <wp:effectExtent l="0" t="0" r="3175" b="4445"/>
            <wp:docPr id="6" name="Picture 5">
              <a:extLst xmlns:a="http://schemas.openxmlformats.org/drawingml/2006/main">
                <a:ext uri="{FF2B5EF4-FFF2-40B4-BE49-F238E27FC236}">
                  <a16:creationId xmlns:a16="http://schemas.microsoft.com/office/drawing/2014/main" id="{7D02C8A0-9B2A-48FC-91D4-4BC0502BE8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D02C8A0-9B2A-48FC-91D4-4BC0502BE8C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3409" cy="4625114"/>
                    </a:xfrm>
                    <a:prstGeom prst="rect">
                      <a:avLst/>
                    </a:prstGeom>
                  </pic:spPr>
                </pic:pic>
              </a:graphicData>
            </a:graphic>
          </wp:inline>
        </w:drawing>
      </w:r>
    </w:p>
    <w:p w14:paraId="6F429882" w14:textId="3F635EA7" w:rsidR="00AD1EB5" w:rsidRPr="00642663" w:rsidRDefault="00AD1EB5" w:rsidP="00AD1EB5">
      <w:pPr>
        <w:pStyle w:val="NoSpacing"/>
        <w:numPr>
          <w:ilvl w:val="1"/>
          <w:numId w:val="43"/>
        </w:numPr>
        <w:ind w:left="360"/>
        <w:rPr>
          <w:rFonts w:ascii="Arial" w:hAnsi="Arial" w:cs="Arial"/>
          <w:b/>
          <w:sz w:val="24"/>
          <w:szCs w:val="24"/>
        </w:rPr>
      </w:pPr>
      <w:r w:rsidRPr="00642663">
        <w:rPr>
          <w:rFonts w:ascii="Arial" w:hAnsi="Arial" w:cs="Arial"/>
          <w:b/>
          <w:sz w:val="24"/>
          <w:szCs w:val="24"/>
        </w:rPr>
        <w:t>Grading Process</w:t>
      </w:r>
    </w:p>
    <w:p w14:paraId="1923EBB4" w14:textId="13B39BB9" w:rsidR="00AD1EB5" w:rsidRPr="00642663" w:rsidRDefault="00AD1EB5" w:rsidP="00AD1EB5">
      <w:pPr>
        <w:pStyle w:val="NoSpacing"/>
        <w:rPr>
          <w:rFonts w:ascii="Arial" w:hAnsi="Arial" w:cs="Arial"/>
          <w:b/>
          <w:sz w:val="24"/>
          <w:szCs w:val="24"/>
          <w:lang w:val="en"/>
        </w:rPr>
      </w:pPr>
    </w:p>
    <w:p w14:paraId="3359EBD2" w14:textId="012D8829" w:rsidR="00AD1EB5" w:rsidRPr="00642663" w:rsidRDefault="00AD1EB5" w:rsidP="000E1535">
      <w:pPr>
        <w:pStyle w:val="NoSpacing"/>
        <w:numPr>
          <w:ilvl w:val="2"/>
          <w:numId w:val="43"/>
        </w:numPr>
        <w:ind w:left="720"/>
        <w:rPr>
          <w:rFonts w:ascii="Arial" w:hAnsi="Arial" w:cs="Arial"/>
          <w:b/>
          <w:sz w:val="24"/>
          <w:szCs w:val="24"/>
        </w:rPr>
      </w:pPr>
      <w:bookmarkStart w:id="0" w:name="_Toc393117535"/>
      <w:r w:rsidRPr="00642663">
        <w:rPr>
          <w:rFonts w:ascii="Arial" w:hAnsi="Arial" w:cs="Arial"/>
          <w:b/>
          <w:sz w:val="24"/>
          <w:szCs w:val="24"/>
        </w:rPr>
        <w:t>Visual and Organoleptic Test</w:t>
      </w:r>
      <w:bookmarkEnd w:id="0"/>
    </w:p>
    <w:p w14:paraId="1BB89B1A" w14:textId="396020CA" w:rsidR="00AD1EB5" w:rsidRPr="00642663" w:rsidRDefault="00AD1EB5" w:rsidP="00AD1EB5">
      <w:pPr>
        <w:spacing w:after="0" w:line="240" w:lineRule="auto"/>
        <w:rPr>
          <w:rFonts w:ascii="Arial" w:eastAsia="Times New Roman" w:hAnsi="Arial" w:cs="Arial"/>
          <w:sz w:val="24"/>
          <w:szCs w:val="24"/>
          <w:lang w:val="en-GB"/>
        </w:rPr>
      </w:pPr>
      <w:r w:rsidRPr="00642663">
        <w:rPr>
          <w:rFonts w:ascii="Arial" w:eastAsia="Times New Roman" w:hAnsi="Arial" w:cs="Arial"/>
          <w:sz w:val="24"/>
          <w:szCs w:val="24"/>
          <w:lang w:val="en-GB"/>
        </w:rPr>
        <w:t xml:space="preserve">These are tests that are conducted using senses of sight, </w:t>
      </w:r>
      <w:r w:rsidR="00333509" w:rsidRPr="00642663">
        <w:rPr>
          <w:rFonts w:ascii="Arial" w:eastAsia="Times New Roman" w:hAnsi="Arial" w:cs="Arial"/>
          <w:sz w:val="24"/>
          <w:szCs w:val="24"/>
          <w:lang w:val="en-GB"/>
        </w:rPr>
        <w:t>smell,</w:t>
      </w:r>
      <w:r w:rsidRPr="00642663">
        <w:rPr>
          <w:rFonts w:ascii="Arial" w:eastAsia="Times New Roman" w:hAnsi="Arial" w:cs="Arial"/>
          <w:sz w:val="24"/>
          <w:szCs w:val="24"/>
          <w:lang w:val="en-GB"/>
        </w:rPr>
        <w:t xml:space="preserve"> and taste. Maize for human and animal consumption should be free from foreign odours, moulds, live pests, rat droppings, toxic or noxious weed seeds and other hazardous contaminants. </w:t>
      </w:r>
    </w:p>
    <w:p w14:paraId="1422F6AF" w14:textId="77777777" w:rsidR="00AD1EB5" w:rsidRPr="00642663" w:rsidRDefault="00AD1EB5" w:rsidP="00AD1EB5">
      <w:pPr>
        <w:spacing w:after="0" w:line="240" w:lineRule="auto"/>
        <w:rPr>
          <w:rFonts w:ascii="Arial" w:eastAsia="Times New Roman" w:hAnsi="Arial" w:cs="Arial"/>
          <w:sz w:val="24"/>
          <w:szCs w:val="24"/>
          <w:lang w:val="en-GB"/>
        </w:rPr>
      </w:pPr>
    </w:p>
    <w:p w14:paraId="1C5E60EE" w14:textId="2BB79404" w:rsidR="00AD1EB5" w:rsidRPr="00642663" w:rsidRDefault="00AD1EB5" w:rsidP="00AD1EB5">
      <w:pPr>
        <w:spacing w:after="0" w:line="240" w:lineRule="auto"/>
        <w:rPr>
          <w:rFonts w:ascii="Arial" w:eastAsia="Times New Roman" w:hAnsi="Arial" w:cs="Arial"/>
          <w:sz w:val="24"/>
          <w:szCs w:val="24"/>
          <w:lang w:val="en-GB"/>
        </w:rPr>
      </w:pPr>
      <w:r w:rsidRPr="00642663">
        <w:rPr>
          <w:rFonts w:ascii="Arial" w:eastAsia="Times New Roman" w:hAnsi="Arial" w:cs="Arial"/>
          <w:sz w:val="24"/>
          <w:szCs w:val="24"/>
          <w:lang w:val="en-GB"/>
        </w:rPr>
        <w:t>To check for this, obtain a representative sample of the grain. Use the senses of sight and smell to check the existence of these defects. This test is normally the first to be done. Other tests will follow if the maize passes this test. This test can easily be conducted in the field because it does not require any equipment.</w:t>
      </w:r>
    </w:p>
    <w:p w14:paraId="6BB95DA1" w14:textId="77777777" w:rsidR="00AD1EB5" w:rsidRPr="00642663" w:rsidRDefault="00AD1EB5" w:rsidP="00AD1EB5">
      <w:pPr>
        <w:spacing w:after="0" w:line="240" w:lineRule="auto"/>
        <w:rPr>
          <w:rFonts w:ascii="Arial" w:eastAsia="Times New Roman" w:hAnsi="Arial" w:cs="Arial"/>
          <w:sz w:val="24"/>
          <w:szCs w:val="24"/>
          <w:lang w:val="en-GB"/>
        </w:rPr>
      </w:pPr>
    </w:p>
    <w:p w14:paraId="5B9045D8" w14:textId="77777777" w:rsidR="0011737C" w:rsidRDefault="0011737C" w:rsidP="0011737C">
      <w:pPr>
        <w:pStyle w:val="NoSpacing"/>
      </w:pPr>
      <w:bookmarkStart w:id="1" w:name="_Toc393117536"/>
      <w:r>
        <w:br w:type="page"/>
      </w:r>
    </w:p>
    <w:p w14:paraId="49695623" w14:textId="11CC095F" w:rsidR="00AD1EB5" w:rsidRPr="00895614" w:rsidRDefault="00AD1EB5" w:rsidP="00B8655E">
      <w:pPr>
        <w:pStyle w:val="NoSpacing"/>
        <w:numPr>
          <w:ilvl w:val="2"/>
          <w:numId w:val="43"/>
        </w:numPr>
        <w:autoSpaceDE w:val="0"/>
        <w:autoSpaceDN w:val="0"/>
        <w:adjustRightInd w:val="0"/>
        <w:spacing w:after="100" w:afterAutospacing="1"/>
        <w:ind w:left="720"/>
        <w:jc w:val="both"/>
        <w:rPr>
          <w:rFonts w:ascii="Arial" w:eastAsia="Times New Roman" w:hAnsi="Arial" w:cs="Arial"/>
          <w:b/>
          <w:sz w:val="24"/>
          <w:szCs w:val="24"/>
          <w:lang w:val="en-GB"/>
        </w:rPr>
      </w:pPr>
      <w:r w:rsidRPr="00895614">
        <w:rPr>
          <w:rFonts w:ascii="Arial" w:hAnsi="Arial" w:cs="Arial"/>
          <w:b/>
          <w:sz w:val="24"/>
          <w:szCs w:val="24"/>
        </w:rPr>
        <w:lastRenderedPageBreak/>
        <w:t xml:space="preserve">Testing for Foreign </w:t>
      </w:r>
      <w:proofErr w:type="spellStart"/>
      <w:r w:rsidRPr="00895614">
        <w:rPr>
          <w:rFonts w:ascii="Arial" w:hAnsi="Arial" w:cs="Arial"/>
          <w:b/>
          <w:sz w:val="24"/>
          <w:szCs w:val="24"/>
        </w:rPr>
        <w:t>Odour</w:t>
      </w:r>
      <w:bookmarkEnd w:id="1"/>
      <w:proofErr w:type="spellEnd"/>
    </w:p>
    <w:p w14:paraId="691A56ED" w14:textId="7EDEEE07" w:rsidR="00AD1EB5" w:rsidRPr="00642663" w:rsidRDefault="00AD1EB5" w:rsidP="00997DA6">
      <w:pPr>
        <w:pStyle w:val="ListParagraph"/>
        <w:numPr>
          <w:ilvl w:val="0"/>
          <w:numId w:val="45"/>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 xml:space="preserve">Obtain a representative </w:t>
      </w:r>
      <w:r w:rsidR="000E1535" w:rsidRPr="00642663">
        <w:rPr>
          <w:rFonts w:ascii="Arial" w:eastAsia="Times New Roman" w:hAnsi="Arial" w:cs="Arial"/>
          <w:bCs/>
          <w:sz w:val="24"/>
          <w:szCs w:val="24"/>
          <w:lang w:val="en-GB"/>
        </w:rPr>
        <w:t>composite sample.</w:t>
      </w:r>
    </w:p>
    <w:p w14:paraId="3285B69D" w14:textId="77777777" w:rsidR="00AD1EB5" w:rsidRPr="00642663" w:rsidRDefault="00AD1EB5" w:rsidP="00997DA6">
      <w:pPr>
        <w:pStyle w:val="ListParagraph"/>
        <w:numPr>
          <w:ilvl w:val="0"/>
          <w:numId w:val="45"/>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Spread out the sample on a flat surface and smell it.</w:t>
      </w:r>
    </w:p>
    <w:p w14:paraId="118C4F7A" w14:textId="637B5097" w:rsidR="00AD1EB5" w:rsidRPr="00642663" w:rsidRDefault="00AD1EB5" w:rsidP="00997DA6">
      <w:pPr>
        <w:pStyle w:val="ListParagraph"/>
        <w:numPr>
          <w:ilvl w:val="0"/>
          <w:numId w:val="45"/>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 xml:space="preserve">The smell should be typical of maize without other smells e.g. chemicals, </w:t>
      </w:r>
      <w:r w:rsidR="000E1535" w:rsidRPr="00642663">
        <w:rPr>
          <w:rFonts w:ascii="Arial" w:eastAsia="Times New Roman" w:hAnsi="Arial" w:cs="Arial"/>
          <w:bCs/>
          <w:sz w:val="24"/>
          <w:szCs w:val="24"/>
          <w:lang w:val="en-GB"/>
        </w:rPr>
        <w:t>mouldiness</w:t>
      </w:r>
      <w:r w:rsidRPr="00642663">
        <w:rPr>
          <w:rFonts w:ascii="Arial" w:eastAsia="Times New Roman" w:hAnsi="Arial" w:cs="Arial"/>
          <w:bCs/>
          <w:sz w:val="24"/>
          <w:szCs w:val="24"/>
          <w:lang w:val="en-GB"/>
        </w:rPr>
        <w:t>, earthy, rotten, musty smell, etc.</w:t>
      </w:r>
    </w:p>
    <w:p w14:paraId="22EA521D" w14:textId="77777777" w:rsidR="00AD1EB5" w:rsidRPr="00642663" w:rsidRDefault="00AD1EB5" w:rsidP="00997DA6">
      <w:p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Any grain with objectionable odour should be rejected.</w:t>
      </w:r>
      <w:r w:rsidRPr="00642663">
        <w:rPr>
          <w:rFonts w:ascii="Arial" w:eastAsia="Times New Roman" w:hAnsi="Arial" w:cs="Arial"/>
          <w:bCs/>
          <w:sz w:val="24"/>
          <w:szCs w:val="24"/>
          <w:lang w:val="en-GB"/>
        </w:rPr>
        <w:tab/>
      </w:r>
    </w:p>
    <w:p w14:paraId="125CD677" w14:textId="77777777" w:rsidR="00AD1EB5" w:rsidRPr="00642663" w:rsidRDefault="00AD1EB5" w:rsidP="000E1535">
      <w:pPr>
        <w:pStyle w:val="NoSpacing"/>
        <w:numPr>
          <w:ilvl w:val="2"/>
          <w:numId w:val="43"/>
        </w:numPr>
        <w:ind w:left="720"/>
        <w:rPr>
          <w:rFonts w:ascii="Arial" w:hAnsi="Arial" w:cs="Arial"/>
          <w:b/>
          <w:sz w:val="24"/>
          <w:szCs w:val="24"/>
        </w:rPr>
      </w:pPr>
      <w:bookmarkStart w:id="2" w:name="_Toc393117537"/>
      <w:r w:rsidRPr="00642663">
        <w:rPr>
          <w:rFonts w:ascii="Arial" w:hAnsi="Arial" w:cs="Arial"/>
          <w:b/>
          <w:sz w:val="24"/>
          <w:szCs w:val="24"/>
        </w:rPr>
        <w:t>Testing for Presence of Visible Infestation</w:t>
      </w:r>
      <w:bookmarkEnd w:id="2"/>
    </w:p>
    <w:p w14:paraId="0E9C41FD" w14:textId="19717F55"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Obtain a representative sample</w:t>
      </w:r>
      <w:r w:rsidR="004B059C">
        <w:rPr>
          <w:rFonts w:ascii="Arial" w:eastAsia="Times New Roman" w:hAnsi="Arial" w:cs="Arial"/>
          <w:bCs/>
          <w:sz w:val="24"/>
          <w:szCs w:val="24"/>
          <w:lang w:val="en-GB"/>
        </w:rPr>
        <w:t>.</w:t>
      </w:r>
    </w:p>
    <w:p w14:paraId="1B9C4793" w14:textId="77777777"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Spread about 100 grams of the sample on a warm plate (at 40 ˚C).</w:t>
      </w:r>
    </w:p>
    <w:p w14:paraId="5572A2E0" w14:textId="30113678"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Cover the plate with a glass jar (bell glass jar if possible) to prevent the insects from escaping</w:t>
      </w:r>
      <w:r w:rsidR="00130238">
        <w:rPr>
          <w:rFonts w:ascii="Arial" w:eastAsia="Times New Roman" w:hAnsi="Arial" w:cs="Arial"/>
          <w:bCs/>
          <w:sz w:val="24"/>
          <w:szCs w:val="24"/>
          <w:lang w:val="en-GB"/>
        </w:rPr>
        <w:t>.</w:t>
      </w:r>
    </w:p>
    <w:p w14:paraId="29DF485D" w14:textId="1F6D7BB5"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 xml:space="preserve">After 15 minutes, sieve the grain through an appropriate sieve, e.g. </w:t>
      </w:r>
      <w:r w:rsidR="00130238" w:rsidRPr="00130238">
        <w:rPr>
          <w:rFonts w:ascii="Arial" w:eastAsia="Times New Roman" w:hAnsi="Arial" w:cs="Arial"/>
          <w:bCs/>
          <w:sz w:val="24"/>
          <w:szCs w:val="24"/>
          <w:lang w:val="en-GB"/>
        </w:rPr>
        <w:t>a 4.5 mm round sieve.</w:t>
      </w:r>
    </w:p>
    <w:p w14:paraId="75E7DB38" w14:textId="77777777"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Check for living insects, dead insects and insect larvae.</w:t>
      </w:r>
    </w:p>
    <w:p w14:paraId="5AD1DF77" w14:textId="7A288DC8"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 xml:space="preserve">Using a </w:t>
      </w:r>
      <w:r w:rsidR="00130238" w:rsidRPr="00130238">
        <w:rPr>
          <w:rFonts w:ascii="Arial" w:eastAsia="Times New Roman" w:hAnsi="Arial" w:cs="Arial"/>
          <w:bCs/>
          <w:sz w:val="24"/>
          <w:szCs w:val="24"/>
          <w:lang w:val="en-GB"/>
        </w:rPr>
        <w:t>scalpel, cut across maize kernels that are insect damaged, to check for live or dead insects</w:t>
      </w:r>
      <w:r w:rsidRPr="00642663">
        <w:rPr>
          <w:rFonts w:ascii="Arial" w:eastAsia="Times New Roman" w:hAnsi="Arial" w:cs="Arial"/>
          <w:bCs/>
          <w:sz w:val="24"/>
          <w:szCs w:val="24"/>
          <w:lang w:val="en-GB"/>
        </w:rPr>
        <w:t xml:space="preserve"> (primary pests) harbouring in the grain.</w:t>
      </w:r>
    </w:p>
    <w:p w14:paraId="4076B644" w14:textId="77777777" w:rsidR="00AD1EB5" w:rsidRPr="00642663" w:rsidRDefault="00AD1EB5" w:rsidP="00997DA6">
      <w:pPr>
        <w:pStyle w:val="ListParagraph"/>
        <w:numPr>
          <w:ilvl w:val="0"/>
          <w:numId w:val="46"/>
        </w:num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Note the presence of rodent droppings.</w:t>
      </w:r>
    </w:p>
    <w:p w14:paraId="253B26F8" w14:textId="7A73DE86" w:rsidR="00AD1EB5" w:rsidRPr="00642663" w:rsidRDefault="00AD1EB5" w:rsidP="00997DA6">
      <w:pPr>
        <w:autoSpaceDE w:val="0"/>
        <w:autoSpaceDN w:val="0"/>
        <w:adjustRightInd w:val="0"/>
        <w:spacing w:after="100" w:afterAutospacing="1" w:line="240" w:lineRule="auto"/>
        <w:jc w:val="both"/>
        <w:rPr>
          <w:rFonts w:ascii="Arial" w:eastAsia="Times New Roman" w:hAnsi="Arial" w:cs="Arial"/>
          <w:bCs/>
          <w:sz w:val="24"/>
          <w:szCs w:val="24"/>
          <w:lang w:val="en-GB"/>
        </w:rPr>
      </w:pPr>
      <w:r w:rsidRPr="00642663">
        <w:rPr>
          <w:rFonts w:ascii="Arial" w:eastAsia="Times New Roman" w:hAnsi="Arial" w:cs="Arial"/>
          <w:bCs/>
          <w:sz w:val="24"/>
          <w:szCs w:val="24"/>
          <w:lang w:val="en-GB"/>
        </w:rPr>
        <w:t xml:space="preserve">Reject the grain </w:t>
      </w:r>
      <w:r w:rsidR="00130238" w:rsidRPr="00130238">
        <w:rPr>
          <w:rFonts w:ascii="Arial" w:eastAsia="Times New Roman" w:hAnsi="Arial" w:cs="Arial"/>
          <w:bCs/>
          <w:sz w:val="24"/>
          <w:szCs w:val="24"/>
          <w:lang w:val="en-GB"/>
        </w:rPr>
        <w:t>if</w:t>
      </w:r>
      <w:r w:rsidRPr="00642663">
        <w:rPr>
          <w:rFonts w:ascii="Arial" w:eastAsia="Times New Roman" w:hAnsi="Arial" w:cs="Arial"/>
          <w:bCs/>
          <w:sz w:val="24"/>
          <w:szCs w:val="24"/>
          <w:lang w:val="en-GB"/>
        </w:rPr>
        <w:t xml:space="preserve"> it has one or more live insects. </w:t>
      </w:r>
    </w:p>
    <w:p w14:paraId="2924514F" w14:textId="77777777" w:rsidR="00AD1EB5" w:rsidRPr="00642663" w:rsidRDefault="00AD1EB5" w:rsidP="000E1535">
      <w:pPr>
        <w:pStyle w:val="NoSpacing"/>
        <w:numPr>
          <w:ilvl w:val="2"/>
          <w:numId w:val="43"/>
        </w:numPr>
        <w:ind w:left="720"/>
        <w:rPr>
          <w:rFonts w:ascii="Arial" w:hAnsi="Arial" w:cs="Arial"/>
          <w:b/>
          <w:sz w:val="24"/>
          <w:szCs w:val="24"/>
        </w:rPr>
      </w:pPr>
      <w:bookmarkStart w:id="3" w:name="_Toc393117538"/>
      <w:r w:rsidRPr="00642663">
        <w:rPr>
          <w:rFonts w:ascii="Arial" w:hAnsi="Arial" w:cs="Arial"/>
          <w:b/>
          <w:sz w:val="24"/>
          <w:szCs w:val="24"/>
        </w:rPr>
        <w:t>Determination of Moisture Content</w:t>
      </w:r>
      <w:bookmarkEnd w:id="3"/>
    </w:p>
    <w:p w14:paraId="2B4E7BAC" w14:textId="77777777" w:rsidR="000E1535" w:rsidRPr="00642663" w:rsidRDefault="00AD1EB5" w:rsidP="000E1535">
      <w:pPr>
        <w:pStyle w:val="ListParagraph"/>
        <w:numPr>
          <w:ilvl w:val="0"/>
          <w:numId w:val="4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To determine moisture content using moisture meters, follow the manufacturer’s instructions. </w:t>
      </w:r>
    </w:p>
    <w:p w14:paraId="597FB36A" w14:textId="72986ADC" w:rsidR="000E1535" w:rsidRPr="00642663" w:rsidRDefault="00AD1EB5" w:rsidP="000E1535">
      <w:pPr>
        <w:pStyle w:val="ListParagraph"/>
        <w:numPr>
          <w:ilvl w:val="0"/>
          <w:numId w:val="4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bCs/>
          <w:sz w:val="24"/>
          <w:szCs w:val="24"/>
          <w:lang w:val="en-GB"/>
        </w:rPr>
        <w:t xml:space="preserve">Ensure that the moisture meters are maintained and calibrated </w:t>
      </w:r>
      <w:r w:rsidR="00130238" w:rsidRPr="00130238">
        <w:rPr>
          <w:rFonts w:ascii="Arial" w:eastAsia="Times New Roman" w:hAnsi="Arial" w:cs="Arial"/>
          <w:bCs/>
          <w:sz w:val="24"/>
          <w:szCs w:val="24"/>
          <w:lang w:val="en-GB"/>
        </w:rPr>
        <w:t>regularly</w:t>
      </w:r>
      <w:r w:rsidRPr="00642663">
        <w:rPr>
          <w:rFonts w:ascii="Arial" w:eastAsia="Times New Roman" w:hAnsi="Arial" w:cs="Arial"/>
          <w:sz w:val="24"/>
          <w:szCs w:val="24"/>
          <w:lang w:val="en-GB"/>
        </w:rPr>
        <w:t xml:space="preserve"> </w:t>
      </w:r>
      <w:r w:rsidR="00333509" w:rsidRPr="00642663">
        <w:rPr>
          <w:rFonts w:ascii="Arial" w:eastAsia="Times New Roman" w:hAnsi="Arial" w:cs="Arial"/>
          <w:sz w:val="24"/>
          <w:szCs w:val="24"/>
          <w:lang w:val="en-GB"/>
        </w:rPr>
        <w:t>to</w:t>
      </w:r>
      <w:r w:rsidRPr="00642663">
        <w:rPr>
          <w:rFonts w:ascii="Arial" w:eastAsia="Times New Roman" w:hAnsi="Arial" w:cs="Arial"/>
          <w:sz w:val="24"/>
          <w:szCs w:val="24"/>
          <w:lang w:val="en-GB"/>
        </w:rPr>
        <w:t xml:space="preserve"> get accurate results. </w:t>
      </w:r>
      <w:bookmarkStart w:id="4" w:name="_Ref390434695"/>
      <w:bookmarkStart w:id="5" w:name="_Toc393117539"/>
    </w:p>
    <w:p w14:paraId="665282BC" w14:textId="466AD550" w:rsidR="000E1535" w:rsidRPr="00642663" w:rsidRDefault="000E1535" w:rsidP="000E1535">
      <w:pPr>
        <w:pStyle w:val="ListParagraph"/>
        <w:numPr>
          <w:ilvl w:val="0"/>
          <w:numId w:val="4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Avoid touching samples with bare hands</w:t>
      </w:r>
      <w:r w:rsidR="00130238">
        <w:rPr>
          <w:rFonts w:ascii="Arial" w:eastAsia="Times New Roman" w:hAnsi="Arial" w:cs="Arial"/>
          <w:sz w:val="24"/>
          <w:szCs w:val="24"/>
          <w:lang w:val="en-GB"/>
        </w:rPr>
        <w:t>.</w:t>
      </w:r>
    </w:p>
    <w:p w14:paraId="7D23E515" w14:textId="20D2FEA5" w:rsidR="00AD1EB5" w:rsidRPr="00642663" w:rsidRDefault="00AD1EB5" w:rsidP="000E1535">
      <w:pPr>
        <w:pStyle w:val="NoSpacing"/>
        <w:numPr>
          <w:ilvl w:val="2"/>
          <w:numId w:val="43"/>
        </w:numPr>
        <w:ind w:left="720"/>
        <w:rPr>
          <w:rFonts w:ascii="Arial" w:hAnsi="Arial" w:cs="Arial"/>
          <w:b/>
          <w:sz w:val="24"/>
          <w:szCs w:val="24"/>
        </w:rPr>
      </w:pPr>
      <w:bookmarkStart w:id="6" w:name="_Ref76067508"/>
      <w:r w:rsidRPr="00642663">
        <w:rPr>
          <w:rFonts w:ascii="Arial" w:hAnsi="Arial" w:cs="Arial"/>
          <w:b/>
          <w:sz w:val="24"/>
          <w:szCs w:val="24"/>
        </w:rPr>
        <w:t>Determination of Foreign Matter</w:t>
      </w:r>
      <w:bookmarkEnd w:id="4"/>
      <w:bookmarkEnd w:id="5"/>
      <w:bookmarkEnd w:id="6"/>
    </w:p>
    <w:p w14:paraId="65185F4C" w14:textId="0DF64433" w:rsidR="00AD1EB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Place a clean</w:t>
      </w:r>
      <w:r w:rsidR="004B059C" w:rsidRPr="004B059C">
        <w:rPr>
          <w:rFonts w:ascii="Arial" w:eastAsia="Times New Roman" w:hAnsi="Arial" w:cs="Arial"/>
          <w:sz w:val="24"/>
          <w:szCs w:val="24"/>
          <w:lang w:val="en-GB"/>
        </w:rPr>
        <w:t>, dry basin (bottom pan) in position to receive any materials that may go through the sieve.</w:t>
      </w:r>
    </w:p>
    <w:p w14:paraId="730CCC6F" w14:textId="77777777" w:rsidR="00AD1EB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Weigh 200 grams of the representative sample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1</m:t>
            </m:r>
          </m:sub>
        </m:sSub>
      </m:oMath>
      <w:r w:rsidRPr="00642663">
        <w:rPr>
          <w:rFonts w:ascii="Arial" w:eastAsia="Times New Roman" w:hAnsi="Arial" w:cs="Arial"/>
          <w:sz w:val="24"/>
          <w:szCs w:val="24"/>
          <w:lang w:val="en-GB"/>
        </w:rPr>
        <w:t>)</w:t>
      </w:r>
    </w:p>
    <w:p w14:paraId="77849688" w14:textId="08C8ADA2" w:rsidR="000E153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Put the maize in the sieve provided (4.5 mm round hole)</w:t>
      </w:r>
      <w:r w:rsidR="004B059C">
        <w:rPr>
          <w:rFonts w:ascii="Arial" w:eastAsia="Times New Roman" w:hAnsi="Arial" w:cs="Arial"/>
          <w:sz w:val="24"/>
          <w:szCs w:val="24"/>
          <w:lang w:val="en-GB"/>
        </w:rPr>
        <w:t>.</w:t>
      </w:r>
    </w:p>
    <w:p w14:paraId="052B04E9" w14:textId="5C56C6DD" w:rsidR="00AD1EB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Shake the sieve horizontally 30 times for about 15 seconds. </w:t>
      </w:r>
    </w:p>
    <w:p w14:paraId="5E680AED" w14:textId="77777777" w:rsidR="00AD1EB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Collect all the foreign organic matter that has passed through the sieve.</w:t>
      </w:r>
    </w:p>
    <w:p w14:paraId="58780D59" w14:textId="2F6ED0EE" w:rsidR="00AD1EB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Handpick all foreign organic matter retained on top of the sieve</w:t>
      </w:r>
      <w:r w:rsidR="004B059C">
        <w:rPr>
          <w:rFonts w:ascii="Arial" w:eastAsia="Times New Roman" w:hAnsi="Arial" w:cs="Arial"/>
          <w:sz w:val="24"/>
          <w:szCs w:val="24"/>
          <w:lang w:val="en-GB"/>
        </w:rPr>
        <w:t>.</w:t>
      </w:r>
    </w:p>
    <w:p w14:paraId="10A4F4B7" w14:textId="15B1BEDB" w:rsidR="00AD1EB5" w:rsidRPr="00642663" w:rsidRDefault="00AD1EB5" w:rsidP="00AD1EB5">
      <w:pPr>
        <w:numPr>
          <w:ilvl w:val="0"/>
          <w:numId w:val="32"/>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Weigh all the foreign matter collected from the bottom pan and that handpicked from the top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2</m:t>
            </m:r>
          </m:sub>
        </m:sSub>
      </m:oMath>
      <w:r w:rsidRPr="00642663">
        <w:rPr>
          <w:rFonts w:ascii="Arial" w:eastAsia="Times New Roman" w:hAnsi="Arial" w:cs="Arial"/>
          <w:sz w:val="24"/>
          <w:szCs w:val="24"/>
          <w:lang w:val="en-GB"/>
        </w:rPr>
        <w:t>)</w:t>
      </w:r>
    </w:p>
    <w:tbl>
      <w:tblPr>
        <w:tblStyle w:val="TableGrid"/>
        <w:tblW w:w="0" w:type="auto"/>
        <w:jc w:val="center"/>
        <w:tblLook w:val="04A0" w:firstRow="1" w:lastRow="0" w:firstColumn="1" w:lastColumn="0" w:noHBand="0" w:noVBand="1"/>
      </w:tblPr>
      <w:tblGrid>
        <w:gridCol w:w="3800"/>
        <w:gridCol w:w="2000"/>
      </w:tblGrid>
      <w:tr w:rsidR="00AD1EB5" w:rsidRPr="00642663" w14:paraId="3ABC68B0" w14:textId="77777777" w:rsidTr="00DD42A4">
        <w:trPr>
          <w:jc w:val="center"/>
        </w:trPr>
        <w:tc>
          <w:tcPr>
            <w:tcW w:w="3800" w:type="dxa"/>
          </w:tcPr>
          <w:p w14:paraId="234CBABE"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lastRenderedPageBreak/>
              <w:t>Foreign matter =</w:t>
            </w:r>
          </w:p>
        </w:tc>
        <w:tc>
          <w:tcPr>
            <w:tcW w:w="2000" w:type="dxa"/>
          </w:tcPr>
          <w:p w14:paraId="51A4CF95" w14:textId="55BAACEB"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6F86D4E3" w14:textId="77777777" w:rsidR="000E1535" w:rsidRPr="00642663" w:rsidRDefault="000E1535" w:rsidP="000E1535">
      <w:pPr>
        <w:pStyle w:val="NoSpacing"/>
        <w:ind w:left="720"/>
        <w:rPr>
          <w:rFonts w:ascii="Arial" w:hAnsi="Arial" w:cs="Arial"/>
          <w:b/>
          <w:sz w:val="24"/>
          <w:szCs w:val="24"/>
        </w:rPr>
      </w:pPr>
      <w:bookmarkStart w:id="7" w:name="_Toc393117540"/>
    </w:p>
    <w:p w14:paraId="16B06255" w14:textId="435A0537" w:rsidR="00AD1EB5" w:rsidRPr="00642663" w:rsidRDefault="00AD1EB5" w:rsidP="000E1535">
      <w:pPr>
        <w:pStyle w:val="NoSpacing"/>
        <w:numPr>
          <w:ilvl w:val="2"/>
          <w:numId w:val="43"/>
        </w:numPr>
        <w:ind w:left="720"/>
        <w:rPr>
          <w:rFonts w:ascii="Arial" w:hAnsi="Arial" w:cs="Arial"/>
          <w:b/>
          <w:sz w:val="24"/>
          <w:szCs w:val="24"/>
        </w:rPr>
      </w:pPr>
      <w:r w:rsidRPr="00642663">
        <w:rPr>
          <w:rFonts w:ascii="Arial" w:hAnsi="Arial" w:cs="Arial"/>
          <w:b/>
          <w:sz w:val="24"/>
          <w:szCs w:val="24"/>
        </w:rPr>
        <w:t>Determination of Inorganic Matter</w:t>
      </w:r>
      <w:bookmarkEnd w:id="7"/>
    </w:p>
    <w:p w14:paraId="07B92555" w14:textId="29EADC8F" w:rsidR="00AD1EB5" w:rsidRPr="00642663" w:rsidRDefault="00AD1EB5" w:rsidP="00AD1EB5">
      <w:p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These are foreign materials of non-biological origin </w:t>
      </w:r>
      <w:r w:rsidR="00333509" w:rsidRPr="00642663">
        <w:rPr>
          <w:rFonts w:ascii="Arial" w:eastAsia="Times New Roman" w:hAnsi="Arial" w:cs="Arial"/>
          <w:sz w:val="24"/>
          <w:szCs w:val="24"/>
          <w:lang w:val="en-GB"/>
        </w:rPr>
        <w:t>e.g.,</w:t>
      </w:r>
      <w:r w:rsidRPr="00642663">
        <w:rPr>
          <w:rFonts w:ascii="Arial" w:eastAsia="Times New Roman" w:hAnsi="Arial" w:cs="Arial"/>
          <w:sz w:val="24"/>
          <w:szCs w:val="24"/>
          <w:lang w:val="en-GB"/>
        </w:rPr>
        <w:t xml:space="preserve"> metals, stones, glass, plastic, soil, sand, dust etc.</w:t>
      </w:r>
    </w:p>
    <w:p w14:paraId="64D9E82C" w14:textId="2DCF3AFF" w:rsidR="00AD1EB5" w:rsidRPr="00642663" w:rsidRDefault="00AD1EB5" w:rsidP="00AD1EB5">
      <w:pPr>
        <w:numPr>
          <w:ilvl w:val="0"/>
          <w:numId w:val="33"/>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w:t>
      </w:r>
      <w:r w:rsidR="000E1535" w:rsidRPr="00642663">
        <w:rPr>
          <w:rFonts w:ascii="Arial" w:eastAsia="Times New Roman" w:hAnsi="Arial" w:cs="Arial"/>
          <w:sz w:val="24"/>
          <w:szCs w:val="24"/>
          <w:lang w:val="en-GB"/>
        </w:rPr>
        <w:t>step</w:t>
      </w:r>
      <w:r w:rsidRPr="00642663">
        <w:rPr>
          <w:rFonts w:ascii="Arial" w:eastAsia="Times New Roman" w:hAnsi="Arial" w:cs="Arial"/>
          <w:sz w:val="24"/>
          <w:szCs w:val="24"/>
          <w:lang w:val="en-GB"/>
        </w:rPr>
        <w:t xml:space="preserve"> </w:t>
      </w:r>
      <w:r w:rsidR="00997DA6" w:rsidRPr="00642663">
        <w:rPr>
          <w:rFonts w:ascii="Arial" w:eastAsia="Times New Roman" w:hAnsi="Arial" w:cs="Arial"/>
          <w:sz w:val="24"/>
          <w:szCs w:val="24"/>
          <w:lang w:val="en-GB"/>
        </w:rPr>
        <w:fldChar w:fldCharType="begin"/>
      </w:r>
      <w:r w:rsidR="00997DA6" w:rsidRPr="00642663">
        <w:rPr>
          <w:rFonts w:ascii="Arial" w:eastAsia="Times New Roman" w:hAnsi="Arial" w:cs="Arial"/>
          <w:sz w:val="24"/>
          <w:szCs w:val="24"/>
          <w:lang w:val="en-GB"/>
        </w:rPr>
        <w:instrText xml:space="preserve"> REF _Ref76067508 \r \p \h </w:instrText>
      </w:r>
      <w:r w:rsidR="00642663">
        <w:rPr>
          <w:rFonts w:ascii="Arial" w:eastAsia="Times New Roman" w:hAnsi="Arial" w:cs="Arial"/>
          <w:sz w:val="24"/>
          <w:szCs w:val="24"/>
          <w:lang w:val="en-GB"/>
        </w:rPr>
        <w:instrText xml:space="preserve"> \* MERGEFORMAT </w:instrText>
      </w:r>
      <w:r w:rsidR="00997DA6" w:rsidRPr="00642663">
        <w:rPr>
          <w:rFonts w:ascii="Arial" w:eastAsia="Times New Roman" w:hAnsi="Arial" w:cs="Arial"/>
          <w:sz w:val="24"/>
          <w:szCs w:val="24"/>
          <w:lang w:val="en-GB"/>
        </w:rPr>
      </w:r>
      <w:r w:rsidR="00997DA6" w:rsidRPr="00642663">
        <w:rPr>
          <w:rFonts w:ascii="Arial" w:eastAsia="Times New Roman" w:hAnsi="Arial" w:cs="Arial"/>
          <w:sz w:val="24"/>
          <w:szCs w:val="24"/>
          <w:lang w:val="en-GB"/>
        </w:rPr>
        <w:fldChar w:fldCharType="separate"/>
      </w:r>
      <w:r w:rsidR="00997DA6" w:rsidRPr="00642663">
        <w:rPr>
          <w:rFonts w:ascii="Arial" w:eastAsia="Times New Roman" w:hAnsi="Arial" w:cs="Arial"/>
          <w:sz w:val="24"/>
          <w:szCs w:val="24"/>
          <w:lang w:val="en-GB"/>
        </w:rPr>
        <w:t>5.3.5 above</w:t>
      </w:r>
      <w:r w:rsidR="00997DA6" w:rsidRPr="00642663">
        <w:rPr>
          <w:rFonts w:ascii="Arial" w:eastAsia="Times New Roman" w:hAnsi="Arial" w:cs="Arial"/>
          <w:sz w:val="24"/>
          <w:szCs w:val="24"/>
          <w:lang w:val="en-GB"/>
        </w:rPr>
        <w:fldChar w:fldCharType="end"/>
      </w:r>
    </w:p>
    <w:p w14:paraId="16ACC5F7" w14:textId="3E2535AD" w:rsidR="00AD1EB5" w:rsidRPr="00642663" w:rsidRDefault="00AD1EB5" w:rsidP="00AD1EB5">
      <w:pPr>
        <w:numPr>
          <w:ilvl w:val="0"/>
          <w:numId w:val="33"/>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Sort out all metallic matter, stones, plastics, </w:t>
      </w:r>
      <w:r w:rsidR="00333509" w:rsidRPr="00642663">
        <w:rPr>
          <w:rFonts w:ascii="Arial" w:eastAsia="Times New Roman" w:hAnsi="Arial" w:cs="Arial"/>
          <w:sz w:val="24"/>
          <w:szCs w:val="24"/>
          <w:lang w:val="en-GB"/>
        </w:rPr>
        <w:t>glass,</w:t>
      </w:r>
      <w:r w:rsidRPr="00642663">
        <w:rPr>
          <w:rFonts w:ascii="Arial" w:eastAsia="Times New Roman" w:hAnsi="Arial" w:cs="Arial"/>
          <w:sz w:val="24"/>
          <w:szCs w:val="24"/>
          <w:lang w:val="en-GB"/>
        </w:rPr>
        <w:t xml:space="preserve"> or sand, etc.</w:t>
      </w:r>
    </w:p>
    <w:p w14:paraId="7D33505F" w14:textId="0E454485" w:rsidR="00AD1EB5" w:rsidRPr="00642663" w:rsidRDefault="00AD1EB5" w:rsidP="00AD1EB5">
      <w:pPr>
        <w:numPr>
          <w:ilvl w:val="0"/>
          <w:numId w:val="33"/>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Weigh the inorganic matter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2</m:t>
            </m:r>
          </m:sub>
        </m:sSub>
      </m:oMath>
      <w:r w:rsidRPr="00642663">
        <w:rPr>
          <w:rFonts w:ascii="Arial" w:eastAsia="Times New Roman" w:hAnsi="Arial" w:cs="Arial"/>
          <w:sz w:val="24"/>
          <w:szCs w:val="24"/>
          <w:lang w:val="en-GB"/>
        </w:rPr>
        <w:t>)</w:t>
      </w:r>
    </w:p>
    <w:p w14:paraId="349F3CD5" w14:textId="7EEF19EC" w:rsidR="00AD1EB5" w:rsidRPr="00642663" w:rsidRDefault="00AD1EB5" w:rsidP="00AD1EB5">
      <w:pPr>
        <w:numPr>
          <w:ilvl w:val="0"/>
          <w:numId w:val="33"/>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Express the results as a percentage </w:t>
      </w:r>
      <w:r w:rsidR="00997DA6" w:rsidRPr="00642663">
        <w:rPr>
          <w:rFonts w:ascii="Arial" w:eastAsia="Times New Roman" w:hAnsi="Arial" w:cs="Arial"/>
          <w:sz w:val="24"/>
          <w:szCs w:val="24"/>
          <w:lang w:val="en-GB"/>
        </w:rPr>
        <w:t xml:space="preserve">over </w:t>
      </w:r>
      <m:oMath>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oMath>
    </w:p>
    <w:tbl>
      <w:tblPr>
        <w:tblStyle w:val="TableGrid"/>
        <w:tblW w:w="0" w:type="auto"/>
        <w:jc w:val="center"/>
        <w:tblLook w:val="04A0" w:firstRow="1" w:lastRow="0" w:firstColumn="1" w:lastColumn="0" w:noHBand="0" w:noVBand="1"/>
      </w:tblPr>
      <w:tblGrid>
        <w:gridCol w:w="3800"/>
        <w:gridCol w:w="2000"/>
      </w:tblGrid>
      <w:tr w:rsidR="00AD1EB5" w:rsidRPr="00642663" w14:paraId="5321B214" w14:textId="77777777" w:rsidTr="00DD42A4">
        <w:trPr>
          <w:jc w:val="center"/>
        </w:trPr>
        <w:tc>
          <w:tcPr>
            <w:tcW w:w="3800" w:type="dxa"/>
          </w:tcPr>
          <w:p w14:paraId="5BED75A5"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Inorganic Matter =</w:t>
            </w:r>
          </w:p>
        </w:tc>
        <w:tc>
          <w:tcPr>
            <w:tcW w:w="2000" w:type="dxa"/>
          </w:tcPr>
          <w:p w14:paraId="3FC7129C"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4EB98713" w14:textId="5EF3A050" w:rsidR="00AD1EB5" w:rsidRPr="00642663" w:rsidRDefault="00AD1EB5" w:rsidP="00AD1EB5">
      <w:pPr>
        <w:autoSpaceDE w:val="0"/>
        <w:autoSpaceDN w:val="0"/>
        <w:adjustRightInd w:val="0"/>
        <w:spacing w:before="120" w:after="120" w:line="240" w:lineRule="auto"/>
        <w:jc w:val="both"/>
        <w:rPr>
          <w:rFonts w:ascii="Arial" w:eastAsia="Times New Roman" w:hAnsi="Arial" w:cs="Arial"/>
          <w:sz w:val="24"/>
          <w:szCs w:val="24"/>
          <w:lang w:val="en-GB"/>
        </w:rPr>
      </w:pPr>
    </w:p>
    <w:p w14:paraId="3E7FCDA0" w14:textId="77777777" w:rsidR="00AD1EB5" w:rsidRPr="00642663" w:rsidRDefault="00AD1EB5" w:rsidP="000E1535">
      <w:pPr>
        <w:pStyle w:val="NoSpacing"/>
        <w:numPr>
          <w:ilvl w:val="2"/>
          <w:numId w:val="43"/>
        </w:numPr>
        <w:ind w:left="720"/>
        <w:rPr>
          <w:rFonts w:ascii="Arial" w:hAnsi="Arial" w:cs="Arial"/>
          <w:b/>
          <w:sz w:val="24"/>
          <w:szCs w:val="24"/>
        </w:rPr>
      </w:pPr>
      <w:bookmarkStart w:id="8" w:name="_Toc393117541"/>
      <w:r w:rsidRPr="00642663">
        <w:rPr>
          <w:rFonts w:ascii="Arial" w:hAnsi="Arial" w:cs="Arial"/>
          <w:b/>
          <w:sz w:val="24"/>
          <w:szCs w:val="24"/>
        </w:rPr>
        <w:t>Determination of Broken Grains</w:t>
      </w:r>
      <w:bookmarkEnd w:id="8"/>
    </w:p>
    <w:p w14:paraId="49BA4280" w14:textId="63BFA821" w:rsidR="00997DA6" w:rsidRPr="00642663" w:rsidRDefault="00997DA6" w:rsidP="00997DA6">
      <w:pPr>
        <w:numPr>
          <w:ilvl w:val="0"/>
          <w:numId w:val="3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step </w:t>
      </w:r>
      <w:r w:rsidRPr="00642663">
        <w:rPr>
          <w:rFonts w:ascii="Arial" w:eastAsia="Times New Roman" w:hAnsi="Arial" w:cs="Arial"/>
          <w:sz w:val="24"/>
          <w:szCs w:val="24"/>
          <w:lang w:val="en-GB"/>
        </w:rPr>
        <w:fldChar w:fldCharType="begin"/>
      </w:r>
      <w:r w:rsidRPr="00642663">
        <w:rPr>
          <w:rFonts w:ascii="Arial" w:eastAsia="Times New Roman" w:hAnsi="Arial" w:cs="Arial"/>
          <w:sz w:val="24"/>
          <w:szCs w:val="24"/>
          <w:lang w:val="en-GB"/>
        </w:rPr>
        <w:instrText xml:space="preserve"> REF _Ref76067508 \r \p \h  \* MERGEFORMAT </w:instrText>
      </w:r>
      <w:r w:rsidRPr="00642663">
        <w:rPr>
          <w:rFonts w:ascii="Arial" w:eastAsia="Times New Roman" w:hAnsi="Arial" w:cs="Arial"/>
          <w:sz w:val="24"/>
          <w:szCs w:val="24"/>
          <w:lang w:val="en-GB"/>
        </w:rPr>
      </w:r>
      <w:r w:rsidRPr="00642663">
        <w:rPr>
          <w:rFonts w:ascii="Arial" w:eastAsia="Times New Roman" w:hAnsi="Arial" w:cs="Arial"/>
          <w:sz w:val="24"/>
          <w:szCs w:val="24"/>
          <w:lang w:val="en-GB"/>
        </w:rPr>
        <w:fldChar w:fldCharType="separate"/>
      </w:r>
      <w:r w:rsidRPr="00642663">
        <w:rPr>
          <w:rFonts w:ascii="Arial" w:eastAsia="Times New Roman" w:hAnsi="Arial" w:cs="Arial"/>
          <w:sz w:val="24"/>
          <w:szCs w:val="24"/>
          <w:lang w:val="en-GB"/>
        </w:rPr>
        <w:t>5.3.5 above</w:t>
      </w:r>
      <w:r w:rsidRPr="00642663">
        <w:rPr>
          <w:rFonts w:ascii="Arial" w:eastAsia="Times New Roman" w:hAnsi="Arial" w:cs="Arial"/>
          <w:sz w:val="24"/>
          <w:szCs w:val="24"/>
          <w:lang w:val="en-GB"/>
        </w:rPr>
        <w:fldChar w:fldCharType="end"/>
      </w:r>
    </w:p>
    <w:p w14:paraId="50477DE0" w14:textId="77777777" w:rsidR="00AD1EB5" w:rsidRPr="00642663" w:rsidRDefault="00AD1EB5" w:rsidP="00AD1EB5">
      <w:pPr>
        <w:numPr>
          <w:ilvl w:val="0"/>
          <w:numId w:val="3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Collect all the whole and broken grains that passed through a 4.5 mm round-hole sieve.</w:t>
      </w:r>
    </w:p>
    <w:p w14:paraId="61B4CB4C" w14:textId="77777777" w:rsidR="00AD1EB5" w:rsidRPr="00642663" w:rsidRDefault="00AD1EB5" w:rsidP="00AD1EB5">
      <w:pPr>
        <w:numPr>
          <w:ilvl w:val="0"/>
          <w:numId w:val="3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Weigh the broken grain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2</m:t>
            </m:r>
          </m:sub>
        </m:sSub>
      </m:oMath>
      <w:r w:rsidRPr="00642663">
        <w:rPr>
          <w:rFonts w:ascii="Arial" w:eastAsia="Times New Roman" w:hAnsi="Arial" w:cs="Arial"/>
          <w:sz w:val="24"/>
          <w:szCs w:val="24"/>
          <w:lang w:val="en-GB"/>
        </w:rPr>
        <w:t>)</w:t>
      </w:r>
    </w:p>
    <w:p w14:paraId="6FE8030A" w14:textId="77777777" w:rsidR="00AD1EB5" w:rsidRPr="00642663" w:rsidRDefault="00AD1EB5" w:rsidP="00AD1EB5">
      <w:pPr>
        <w:numPr>
          <w:ilvl w:val="0"/>
          <w:numId w:val="34"/>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Express the percentage of broken maize as follows: </w:t>
      </w:r>
    </w:p>
    <w:tbl>
      <w:tblPr>
        <w:tblStyle w:val="TableGrid"/>
        <w:tblW w:w="0" w:type="auto"/>
        <w:jc w:val="center"/>
        <w:tblLook w:val="04A0" w:firstRow="1" w:lastRow="0" w:firstColumn="1" w:lastColumn="0" w:noHBand="0" w:noVBand="1"/>
      </w:tblPr>
      <w:tblGrid>
        <w:gridCol w:w="3800"/>
        <w:gridCol w:w="2000"/>
      </w:tblGrid>
      <w:tr w:rsidR="00AD1EB5" w:rsidRPr="00642663" w14:paraId="5BF9536E" w14:textId="77777777" w:rsidTr="00DD42A4">
        <w:trPr>
          <w:jc w:val="center"/>
        </w:trPr>
        <w:tc>
          <w:tcPr>
            <w:tcW w:w="3800" w:type="dxa"/>
          </w:tcPr>
          <w:p w14:paraId="32C98E12"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Broken Grain =</w:t>
            </w:r>
          </w:p>
        </w:tc>
        <w:tc>
          <w:tcPr>
            <w:tcW w:w="2000" w:type="dxa"/>
          </w:tcPr>
          <w:p w14:paraId="795C10B1"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070289FE" w14:textId="77777777" w:rsidR="00AD1EB5" w:rsidRPr="00642663" w:rsidRDefault="00AD1EB5" w:rsidP="00AD1EB5">
      <w:pPr>
        <w:autoSpaceDE w:val="0"/>
        <w:autoSpaceDN w:val="0"/>
        <w:adjustRightInd w:val="0"/>
        <w:spacing w:after="100" w:afterAutospacing="1" w:line="240" w:lineRule="auto"/>
        <w:ind w:left="720"/>
        <w:jc w:val="both"/>
        <w:rPr>
          <w:rFonts w:ascii="Arial" w:eastAsia="Times New Roman" w:hAnsi="Arial" w:cs="Arial"/>
          <w:sz w:val="24"/>
          <w:szCs w:val="24"/>
          <w:lang w:val="en-GB"/>
        </w:rPr>
      </w:pPr>
    </w:p>
    <w:p w14:paraId="1B47AF97" w14:textId="77777777" w:rsidR="00AD1EB5" w:rsidRPr="00642663" w:rsidRDefault="00AD1EB5" w:rsidP="00997DA6">
      <w:pPr>
        <w:pStyle w:val="NoSpacing"/>
        <w:numPr>
          <w:ilvl w:val="2"/>
          <w:numId w:val="43"/>
        </w:numPr>
        <w:ind w:left="720"/>
        <w:rPr>
          <w:rFonts w:ascii="Arial" w:hAnsi="Arial" w:cs="Arial"/>
          <w:b/>
          <w:sz w:val="24"/>
          <w:szCs w:val="24"/>
        </w:rPr>
      </w:pPr>
      <w:bookmarkStart w:id="9" w:name="_Toc393117542"/>
      <w:bookmarkStart w:id="10" w:name="_Ref78457488"/>
      <w:r w:rsidRPr="00642663">
        <w:rPr>
          <w:rFonts w:ascii="Arial" w:hAnsi="Arial" w:cs="Arial"/>
          <w:b/>
          <w:sz w:val="24"/>
          <w:szCs w:val="24"/>
        </w:rPr>
        <w:t>Determination of Pest-Damaged Maize</w:t>
      </w:r>
      <w:bookmarkEnd w:id="9"/>
      <w:bookmarkEnd w:id="10"/>
    </w:p>
    <w:p w14:paraId="2827F74B" w14:textId="788CF328" w:rsidR="00AD1EB5" w:rsidRPr="00642663" w:rsidRDefault="00AD1EB5" w:rsidP="003D60E2">
      <w:p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the </w:t>
      </w:r>
      <w:r w:rsidR="00997DA6" w:rsidRPr="00642663">
        <w:rPr>
          <w:rFonts w:ascii="Arial" w:eastAsia="Times New Roman" w:hAnsi="Arial" w:cs="Arial"/>
          <w:sz w:val="24"/>
          <w:szCs w:val="24"/>
          <w:lang w:val="en-GB"/>
        </w:rPr>
        <w:t xml:space="preserve">sample remaining on top of the sieve in step </w:t>
      </w:r>
      <w:r w:rsidR="00997DA6" w:rsidRPr="00642663">
        <w:rPr>
          <w:rFonts w:ascii="Arial" w:eastAsia="Times New Roman" w:hAnsi="Arial" w:cs="Arial"/>
          <w:sz w:val="24"/>
          <w:szCs w:val="24"/>
          <w:lang w:val="en-GB"/>
        </w:rPr>
        <w:fldChar w:fldCharType="begin"/>
      </w:r>
      <w:r w:rsidR="00997DA6" w:rsidRPr="00642663">
        <w:rPr>
          <w:rFonts w:ascii="Arial" w:eastAsia="Times New Roman" w:hAnsi="Arial" w:cs="Arial"/>
          <w:sz w:val="24"/>
          <w:szCs w:val="24"/>
          <w:lang w:val="en-GB"/>
        </w:rPr>
        <w:instrText xml:space="preserve"> REF _Ref76067508 \r \p \h  \* MERGEFORMAT </w:instrText>
      </w:r>
      <w:r w:rsidR="00997DA6" w:rsidRPr="00642663">
        <w:rPr>
          <w:rFonts w:ascii="Arial" w:eastAsia="Times New Roman" w:hAnsi="Arial" w:cs="Arial"/>
          <w:sz w:val="24"/>
          <w:szCs w:val="24"/>
          <w:lang w:val="en-GB"/>
        </w:rPr>
      </w:r>
      <w:r w:rsidR="00997DA6" w:rsidRPr="00642663">
        <w:rPr>
          <w:rFonts w:ascii="Arial" w:eastAsia="Times New Roman" w:hAnsi="Arial" w:cs="Arial"/>
          <w:sz w:val="24"/>
          <w:szCs w:val="24"/>
          <w:lang w:val="en-GB"/>
        </w:rPr>
        <w:fldChar w:fldCharType="separate"/>
      </w:r>
      <w:r w:rsidR="00997DA6" w:rsidRPr="00642663">
        <w:rPr>
          <w:rFonts w:ascii="Arial" w:eastAsia="Times New Roman" w:hAnsi="Arial" w:cs="Arial"/>
          <w:sz w:val="24"/>
          <w:szCs w:val="24"/>
          <w:lang w:val="en-GB"/>
        </w:rPr>
        <w:t>5.3.5 above</w:t>
      </w:r>
      <w:r w:rsidR="00997DA6" w:rsidRPr="00642663">
        <w:rPr>
          <w:rFonts w:ascii="Arial" w:eastAsia="Times New Roman" w:hAnsi="Arial" w:cs="Arial"/>
          <w:sz w:val="24"/>
          <w:szCs w:val="24"/>
          <w:lang w:val="en-GB"/>
        </w:rPr>
        <w:fldChar w:fldCharType="end"/>
      </w:r>
      <w:r w:rsidR="00EB1F93">
        <w:rPr>
          <w:rFonts w:ascii="Arial" w:eastAsia="Times New Roman" w:hAnsi="Arial" w:cs="Arial"/>
          <w:sz w:val="24"/>
          <w:szCs w:val="24"/>
          <w:lang w:val="en-GB"/>
        </w:rPr>
        <w:t>:</w:t>
      </w:r>
    </w:p>
    <w:p w14:paraId="54F40A53" w14:textId="4A29B6BD" w:rsidR="00AD1EB5" w:rsidRPr="00642663" w:rsidRDefault="00AD1EB5" w:rsidP="00AD1EB5">
      <w:pPr>
        <w:numPr>
          <w:ilvl w:val="0"/>
          <w:numId w:val="35"/>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Pour maize on a bench</w:t>
      </w:r>
      <w:r w:rsidR="00997DA6" w:rsidRPr="00642663">
        <w:rPr>
          <w:rFonts w:ascii="Arial" w:eastAsia="Times New Roman" w:hAnsi="Arial" w:cs="Arial"/>
          <w:sz w:val="24"/>
          <w:szCs w:val="24"/>
          <w:lang w:val="en-GB"/>
        </w:rPr>
        <w:t>/working surface.</w:t>
      </w:r>
    </w:p>
    <w:p w14:paraId="313CE373" w14:textId="121F73E1" w:rsidR="00AD1EB5" w:rsidRPr="00642663" w:rsidRDefault="00AD1EB5" w:rsidP="00AD1EB5">
      <w:pPr>
        <w:numPr>
          <w:ilvl w:val="0"/>
          <w:numId w:val="35"/>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Pick the </w:t>
      </w:r>
      <w:r w:rsidR="00997DA6" w:rsidRPr="00642663">
        <w:rPr>
          <w:rFonts w:ascii="Arial" w:eastAsia="Times New Roman" w:hAnsi="Arial" w:cs="Arial"/>
          <w:sz w:val="24"/>
          <w:szCs w:val="24"/>
          <w:lang w:val="en-GB"/>
        </w:rPr>
        <w:t>pest</w:t>
      </w:r>
      <w:r w:rsidRPr="00642663">
        <w:rPr>
          <w:rFonts w:ascii="Arial" w:eastAsia="Times New Roman" w:hAnsi="Arial" w:cs="Arial"/>
          <w:sz w:val="24"/>
          <w:szCs w:val="24"/>
          <w:lang w:val="en-GB"/>
        </w:rPr>
        <w:t xml:space="preserve"> damaged grain kernels by hand.</w:t>
      </w:r>
    </w:p>
    <w:p w14:paraId="07EE8FB1" w14:textId="2D003801" w:rsidR="00AD1EB5" w:rsidRPr="00642663" w:rsidRDefault="00AD1EB5" w:rsidP="00AD1EB5">
      <w:pPr>
        <w:numPr>
          <w:ilvl w:val="0"/>
          <w:numId w:val="35"/>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Weigh the </w:t>
      </w:r>
      <w:r w:rsidR="00997DA6" w:rsidRPr="00642663">
        <w:rPr>
          <w:rFonts w:ascii="Arial" w:eastAsia="Times New Roman" w:hAnsi="Arial" w:cs="Arial"/>
          <w:sz w:val="24"/>
          <w:szCs w:val="24"/>
          <w:lang w:val="en-GB"/>
        </w:rPr>
        <w:t>pest</w:t>
      </w:r>
      <w:r w:rsidRPr="00642663">
        <w:rPr>
          <w:rFonts w:ascii="Arial" w:eastAsia="Times New Roman" w:hAnsi="Arial" w:cs="Arial"/>
          <w:sz w:val="24"/>
          <w:szCs w:val="24"/>
          <w:lang w:val="en-GB"/>
        </w:rPr>
        <w:t xml:space="preserve"> damaged grain (</w:t>
      </w:r>
      <m:oMath>
        <m:sSub>
          <m:sSubPr>
            <m:ctrlPr>
              <w:rPr>
                <w:rFonts w:ascii="Cambria Math" w:eastAsia="Times New Roman" w:hAnsi="Cambria Math" w:cs="Arial"/>
                <w:sz w:val="24"/>
                <w:szCs w:val="24"/>
                <w:lang w:val="en-GB"/>
              </w:rPr>
            </m:ctrlPr>
          </m:sSubPr>
          <m:e>
            <m:r>
              <w:rPr>
                <w:rFonts w:ascii="Cambria Math" w:eastAsia="Times New Roman" w:hAnsi="Cambria Math" w:cs="Arial"/>
                <w:sz w:val="24"/>
                <w:szCs w:val="24"/>
                <w:lang w:val="en-GB"/>
              </w:rPr>
              <m:t>Weight</m:t>
            </m:r>
          </m:e>
          <m:sub>
            <m:r>
              <m:rPr>
                <m:sty m:val="p"/>
              </m:rPr>
              <w:rPr>
                <w:rFonts w:ascii="Cambria Math" w:eastAsia="Times New Roman" w:hAnsi="Cambria Math" w:cs="Arial"/>
                <w:sz w:val="24"/>
                <w:szCs w:val="24"/>
                <w:lang w:val="en-GB"/>
              </w:rPr>
              <m:t>2</m:t>
            </m:r>
          </m:sub>
        </m:sSub>
      </m:oMath>
      <w:r w:rsidRPr="00642663">
        <w:rPr>
          <w:rFonts w:ascii="Arial" w:eastAsia="Times New Roman" w:hAnsi="Arial" w:cs="Arial"/>
          <w:sz w:val="24"/>
          <w:szCs w:val="24"/>
          <w:lang w:val="en-GB"/>
        </w:rPr>
        <w:t>)</w:t>
      </w:r>
    </w:p>
    <w:p w14:paraId="660B35C4" w14:textId="77777777" w:rsidR="00AD1EB5" w:rsidRPr="00642663" w:rsidRDefault="00AD1EB5" w:rsidP="00AD1EB5">
      <w:pPr>
        <w:numPr>
          <w:ilvl w:val="0"/>
          <w:numId w:val="35"/>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Express the percentage insect damaged grains as:</w:t>
      </w:r>
    </w:p>
    <w:tbl>
      <w:tblPr>
        <w:tblStyle w:val="TableGrid"/>
        <w:tblW w:w="0" w:type="auto"/>
        <w:jc w:val="center"/>
        <w:tblLook w:val="04A0" w:firstRow="1" w:lastRow="0" w:firstColumn="1" w:lastColumn="0" w:noHBand="0" w:noVBand="1"/>
      </w:tblPr>
      <w:tblGrid>
        <w:gridCol w:w="3800"/>
        <w:gridCol w:w="2000"/>
      </w:tblGrid>
      <w:tr w:rsidR="00AD1EB5" w:rsidRPr="00642663" w14:paraId="572B2BD1" w14:textId="77777777" w:rsidTr="00DD42A4">
        <w:trPr>
          <w:jc w:val="center"/>
        </w:trPr>
        <w:tc>
          <w:tcPr>
            <w:tcW w:w="3800" w:type="dxa"/>
          </w:tcPr>
          <w:p w14:paraId="571A9072"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Pest Damaged Grain =</w:t>
            </w:r>
          </w:p>
        </w:tc>
        <w:tc>
          <w:tcPr>
            <w:tcW w:w="2000" w:type="dxa"/>
          </w:tcPr>
          <w:p w14:paraId="31244300"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23827EC6" w14:textId="77777777" w:rsidR="00997DA6" w:rsidRPr="00642663" w:rsidRDefault="00997DA6" w:rsidP="00997DA6">
      <w:pPr>
        <w:pStyle w:val="NoSpacing"/>
        <w:ind w:left="720"/>
        <w:rPr>
          <w:rFonts w:ascii="Arial" w:hAnsi="Arial" w:cs="Arial"/>
          <w:b/>
          <w:sz w:val="24"/>
          <w:szCs w:val="24"/>
        </w:rPr>
      </w:pPr>
      <w:bookmarkStart w:id="11" w:name="_Toc393117543"/>
    </w:p>
    <w:p w14:paraId="70C7EA01" w14:textId="2AABFFD6" w:rsidR="00AD1EB5" w:rsidRPr="00642663" w:rsidRDefault="00AD1EB5" w:rsidP="00997DA6">
      <w:pPr>
        <w:pStyle w:val="NoSpacing"/>
        <w:numPr>
          <w:ilvl w:val="2"/>
          <w:numId w:val="43"/>
        </w:numPr>
        <w:ind w:left="720"/>
        <w:rPr>
          <w:rFonts w:ascii="Arial" w:hAnsi="Arial" w:cs="Arial"/>
          <w:b/>
          <w:sz w:val="24"/>
          <w:szCs w:val="24"/>
        </w:rPr>
      </w:pPr>
      <w:r w:rsidRPr="00642663">
        <w:rPr>
          <w:rFonts w:ascii="Arial" w:hAnsi="Arial" w:cs="Arial"/>
          <w:b/>
          <w:sz w:val="24"/>
          <w:szCs w:val="24"/>
        </w:rPr>
        <w:t>Determination of Rotten and Diseased Grains</w:t>
      </w:r>
      <w:bookmarkEnd w:id="11"/>
    </w:p>
    <w:p w14:paraId="00BC39F0" w14:textId="79758282" w:rsidR="00997DA6" w:rsidRPr="00642663" w:rsidRDefault="00997DA6" w:rsidP="00997DA6">
      <w:p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the sample remaining on top of the sieve in step </w:t>
      </w:r>
      <w:r w:rsidRPr="00642663">
        <w:rPr>
          <w:rFonts w:ascii="Arial" w:eastAsia="Times New Roman" w:hAnsi="Arial" w:cs="Arial"/>
          <w:sz w:val="24"/>
          <w:szCs w:val="24"/>
          <w:lang w:val="en-GB"/>
        </w:rPr>
        <w:fldChar w:fldCharType="begin"/>
      </w:r>
      <w:r w:rsidRPr="00642663">
        <w:rPr>
          <w:rFonts w:ascii="Arial" w:eastAsia="Times New Roman" w:hAnsi="Arial" w:cs="Arial"/>
          <w:sz w:val="24"/>
          <w:szCs w:val="24"/>
          <w:lang w:val="en-GB"/>
        </w:rPr>
        <w:instrText xml:space="preserve"> REF _Ref76067508 \r \p \h  \* MERGEFORMAT </w:instrText>
      </w:r>
      <w:r w:rsidRPr="00642663">
        <w:rPr>
          <w:rFonts w:ascii="Arial" w:eastAsia="Times New Roman" w:hAnsi="Arial" w:cs="Arial"/>
          <w:sz w:val="24"/>
          <w:szCs w:val="24"/>
          <w:lang w:val="en-GB"/>
        </w:rPr>
      </w:r>
      <w:r w:rsidRPr="00642663">
        <w:rPr>
          <w:rFonts w:ascii="Arial" w:eastAsia="Times New Roman" w:hAnsi="Arial" w:cs="Arial"/>
          <w:sz w:val="24"/>
          <w:szCs w:val="24"/>
          <w:lang w:val="en-GB"/>
        </w:rPr>
        <w:fldChar w:fldCharType="separate"/>
      </w:r>
      <w:r w:rsidRPr="00642663">
        <w:rPr>
          <w:rFonts w:ascii="Arial" w:eastAsia="Times New Roman" w:hAnsi="Arial" w:cs="Arial"/>
          <w:sz w:val="24"/>
          <w:szCs w:val="24"/>
          <w:lang w:val="en-GB"/>
        </w:rPr>
        <w:t>5.3.5 above</w:t>
      </w:r>
      <w:r w:rsidRPr="00642663">
        <w:rPr>
          <w:rFonts w:ascii="Arial" w:eastAsia="Times New Roman" w:hAnsi="Arial" w:cs="Arial"/>
          <w:sz w:val="24"/>
          <w:szCs w:val="24"/>
          <w:lang w:val="en-GB"/>
        </w:rPr>
        <w:fldChar w:fldCharType="end"/>
      </w:r>
      <w:r w:rsidRPr="00642663">
        <w:rPr>
          <w:rFonts w:ascii="Arial" w:eastAsia="Times New Roman" w:hAnsi="Arial" w:cs="Arial"/>
          <w:sz w:val="24"/>
          <w:szCs w:val="24"/>
          <w:lang w:val="en-GB"/>
        </w:rPr>
        <w:t>:</w:t>
      </w:r>
    </w:p>
    <w:p w14:paraId="32449CC9" w14:textId="77777777" w:rsidR="00AD1EB5" w:rsidRPr="00642663" w:rsidRDefault="00AD1EB5" w:rsidP="00AD1EB5">
      <w:pPr>
        <w:numPr>
          <w:ilvl w:val="0"/>
          <w:numId w:val="36"/>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lastRenderedPageBreak/>
        <w:t>Pick the rotten and diseased grains by hand.</w:t>
      </w:r>
    </w:p>
    <w:p w14:paraId="0D3F9667" w14:textId="77777777" w:rsidR="00AD1EB5" w:rsidRPr="00642663" w:rsidRDefault="00AD1EB5" w:rsidP="00AD1EB5">
      <w:pPr>
        <w:numPr>
          <w:ilvl w:val="0"/>
          <w:numId w:val="36"/>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Weigh the rotten or diseased maize grains (</w:t>
      </w:r>
      <m:oMath>
        <m:sSub>
          <m:sSubPr>
            <m:ctrlPr>
              <w:rPr>
                <w:rFonts w:ascii="Cambria Math" w:eastAsia="Times New Roman" w:hAnsi="Cambria Math" w:cs="Arial"/>
                <w:i/>
                <w:color w:val="000000"/>
                <w:sz w:val="24"/>
                <w:szCs w:val="24"/>
                <w:lang w:val="en-GB"/>
              </w:rPr>
            </m:ctrlPr>
          </m:sSubPr>
          <m:e>
            <m:r>
              <w:rPr>
                <w:rFonts w:ascii="Cambria Math" w:eastAsia="Times New Roman" w:hAnsi="Cambria Math" w:cs="Arial"/>
                <w:color w:val="000000"/>
                <w:sz w:val="24"/>
                <w:szCs w:val="24"/>
                <w:lang w:val="en-GB"/>
              </w:rPr>
              <m:t>Weight</m:t>
            </m:r>
          </m:e>
          <m:sub>
            <m:r>
              <w:rPr>
                <w:rFonts w:ascii="Cambria Math" w:eastAsia="Times New Roman" w:hAnsi="Cambria Math" w:cs="Arial"/>
                <w:color w:val="000000"/>
                <w:sz w:val="24"/>
                <w:szCs w:val="24"/>
                <w:lang w:val="en-GB"/>
              </w:rPr>
              <m:t>2</m:t>
            </m:r>
          </m:sub>
        </m:sSub>
      </m:oMath>
      <w:r w:rsidRPr="00642663">
        <w:rPr>
          <w:rFonts w:ascii="Arial" w:eastAsia="Times New Roman" w:hAnsi="Arial" w:cs="Arial"/>
          <w:sz w:val="24"/>
          <w:szCs w:val="24"/>
          <w:lang w:val="en-GB"/>
        </w:rPr>
        <w:t>).</w:t>
      </w:r>
    </w:p>
    <w:p w14:paraId="5B79968D" w14:textId="77777777" w:rsidR="00AD1EB5" w:rsidRPr="00642663" w:rsidRDefault="00AD1EB5" w:rsidP="00AD1EB5">
      <w:pPr>
        <w:numPr>
          <w:ilvl w:val="0"/>
          <w:numId w:val="36"/>
        </w:num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Express the percentage rotten and diseased grains as:</w:t>
      </w:r>
    </w:p>
    <w:tbl>
      <w:tblPr>
        <w:tblStyle w:val="TableGrid"/>
        <w:tblW w:w="0" w:type="auto"/>
        <w:jc w:val="center"/>
        <w:tblLook w:val="04A0" w:firstRow="1" w:lastRow="0" w:firstColumn="1" w:lastColumn="0" w:noHBand="0" w:noVBand="1"/>
      </w:tblPr>
      <w:tblGrid>
        <w:gridCol w:w="3800"/>
        <w:gridCol w:w="2000"/>
      </w:tblGrid>
      <w:tr w:rsidR="00AD1EB5" w:rsidRPr="00642663" w14:paraId="36DC0C18" w14:textId="77777777" w:rsidTr="00DD42A4">
        <w:trPr>
          <w:jc w:val="center"/>
        </w:trPr>
        <w:tc>
          <w:tcPr>
            <w:tcW w:w="3800" w:type="dxa"/>
          </w:tcPr>
          <w:p w14:paraId="629194B5"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Rotten and Diseased Grain =</w:t>
            </w:r>
          </w:p>
        </w:tc>
        <w:tc>
          <w:tcPr>
            <w:tcW w:w="2000" w:type="dxa"/>
          </w:tcPr>
          <w:p w14:paraId="0602DCC4"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32C8B3BC" w14:textId="77777777" w:rsidR="00AD1EB5" w:rsidRPr="00642663" w:rsidRDefault="00AD1EB5" w:rsidP="00AD1EB5">
      <w:pPr>
        <w:autoSpaceDE w:val="0"/>
        <w:autoSpaceDN w:val="0"/>
        <w:adjustRightInd w:val="0"/>
        <w:spacing w:after="0" w:line="240" w:lineRule="auto"/>
        <w:ind w:left="720"/>
        <w:jc w:val="both"/>
        <w:rPr>
          <w:rFonts w:ascii="Arial" w:eastAsia="Times New Roman" w:hAnsi="Arial" w:cs="Arial"/>
          <w:sz w:val="24"/>
          <w:szCs w:val="24"/>
          <w:vertAlign w:val="subscript"/>
          <w:lang w:val="en-GB"/>
        </w:rPr>
      </w:pPr>
    </w:p>
    <w:p w14:paraId="2737394C" w14:textId="77777777" w:rsidR="00AD1EB5" w:rsidRPr="00642663" w:rsidRDefault="00AD1EB5" w:rsidP="00997DA6">
      <w:pPr>
        <w:pStyle w:val="NoSpacing"/>
        <w:numPr>
          <w:ilvl w:val="2"/>
          <w:numId w:val="43"/>
        </w:numPr>
        <w:ind w:left="720"/>
        <w:rPr>
          <w:rFonts w:ascii="Arial" w:hAnsi="Arial" w:cs="Arial"/>
          <w:b/>
          <w:sz w:val="24"/>
          <w:szCs w:val="24"/>
        </w:rPr>
      </w:pPr>
      <w:bookmarkStart w:id="12" w:name="_Toc393117544"/>
      <w:proofErr w:type="spellStart"/>
      <w:r w:rsidRPr="00642663">
        <w:rPr>
          <w:rFonts w:ascii="Arial" w:hAnsi="Arial" w:cs="Arial"/>
          <w:b/>
          <w:sz w:val="24"/>
          <w:szCs w:val="24"/>
        </w:rPr>
        <w:t>Discoloured</w:t>
      </w:r>
      <w:proofErr w:type="spellEnd"/>
      <w:r w:rsidRPr="00642663">
        <w:rPr>
          <w:rFonts w:ascii="Arial" w:hAnsi="Arial" w:cs="Arial"/>
          <w:b/>
          <w:sz w:val="24"/>
          <w:szCs w:val="24"/>
        </w:rPr>
        <w:t xml:space="preserve"> Grains</w:t>
      </w:r>
      <w:bookmarkEnd w:id="12"/>
    </w:p>
    <w:p w14:paraId="44F9B63D" w14:textId="77777777" w:rsidR="00997DA6" w:rsidRPr="00642663" w:rsidRDefault="00997DA6" w:rsidP="00997DA6">
      <w:p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the sample remaining on top of the sieve in step </w:t>
      </w:r>
      <w:r w:rsidRPr="00642663">
        <w:rPr>
          <w:rFonts w:ascii="Arial" w:eastAsia="Times New Roman" w:hAnsi="Arial" w:cs="Arial"/>
          <w:sz w:val="24"/>
          <w:szCs w:val="24"/>
          <w:lang w:val="en-GB"/>
        </w:rPr>
        <w:fldChar w:fldCharType="begin"/>
      </w:r>
      <w:r w:rsidRPr="00642663">
        <w:rPr>
          <w:rFonts w:ascii="Arial" w:eastAsia="Times New Roman" w:hAnsi="Arial" w:cs="Arial"/>
          <w:sz w:val="24"/>
          <w:szCs w:val="24"/>
          <w:lang w:val="en-GB"/>
        </w:rPr>
        <w:instrText xml:space="preserve"> REF _Ref76067508 \r \p \h  \* MERGEFORMAT </w:instrText>
      </w:r>
      <w:r w:rsidRPr="00642663">
        <w:rPr>
          <w:rFonts w:ascii="Arial" w:eastAsia="Times New Roman" w:hAnsi="Arial" w:cs="Arial"/>
          <w:sz w:val="24"/>
          <w:szCs w:val="24"/>
          <w:lang w:val="en-GB"/>
        </w:rPr>
      </w:r>
      <w:r w:rsidRPr="00642663">
        <w:rPr>
          <w:rFonts w:ascii="Arial" w:eastAsia="Times New Roman" w:hAnsi="Arial" w:cs="Arial"/>
          <w:sz w:val="24"/>
          <w:szCs w:val="24"/>
          <w:lang w:val="en-GB"/>
        </w:rPr>
        <w:fldChar w:fldCharType="separate"/>
      </w:r>
      <w:r w:rsidRPr="00642663">
        <w:rPr>
          <w:rFonts w:ascii="Arial" w:eastAsia="Times New Roman" w:hAnsi="Arial" w:cs="Arial"/>
          <w:sz w:val="24"/>
          <w:szCs w:val="24"/>
          <w:lang w:val="en-GB"/>
        </w:rPr>
        <w:t>5.3.5 above</w:t>
      </w:r>
      <w:r w:rsidRPr="00642663">
        <w:rPr>
          <w:rFonts w:ascii="Arial" w:eastAsia="Times New Roman" w:hAnsi="Arial" w:cs="Arial"/>
          <w:sz w:val="24"/>
          <w:szCs w:val="24"/>
          <w:lang w:val="en-GB"/>
        </w:rPr>
        <w:fldChar w:fldCharType="end"/>
      </w:r>
      <w:r w:rsidRPr="00642663">
        <w:rPr>
          <w:rFonts w:ascii="Arial" w:eastAsia="Times New Roman" w:hAnsi="Arial" w:cs="Arial"/>
          <w:sz w:val="24"/>
          <w:szCs w:val="24"/>
          <w:lang w:val="en-GB"/>
        </w:rPr>
        <w:t>:</w:t>
      </w:r>
    </w:p>
    <w:p w14:paraId="6E89ACEA" w14:textId="75C9C7F3" w:rsidR="00AD1EB5" w:rsidRPr="00642663" w:rsidRDefault="00AD1EB5" w:rsidP="003D60E2">
      <w:pPr>
        <w:numPr>
          <w:ilvl w:val="0"/>
          <w:numId w:val="37"/>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Pick the discoloured grains by hand (taking care not to include </w:t>
      </w:r>
      <w:r w:rsidR="00997DA6" w:rsidRPr="00642663">
        <w:rPr>
          <w:rFonts w:ascii="Arial" w:eastAsia="Times New Roman" w:hAnsi="Arial" w:cs="Arial"/>
          <w:sz w:val="24"/>
          <w:szCs w:val="24"/>
          <w:lang w:val="en-GB"/>
        </w:rPr>
        <w:t xml:space="preserve">other </w:t>
      </w:r>
      <w:r w:rsidRPr="00642663">
        <w:rPr>
          <w:rFonts w:ascii="Arial" w:eastAsia="Times New Roman" w:hAnsi="Arial" w:cs="Arial"/>
          <w:sz w:val="24"/>
          <w:szCs w:val="24"/>
          <w:lang w:val="en-GB"/>
        </w:rPr>
        <w:t>coloured maize).</w:t>
      </w:r>
      <w:r w:rsidR="00997DA6" w:rsidRPr="00642663">
        <w:rPr>
          <w:rFonts w:ascii="Arial" w:eastAsia="Times New Roman" w:hAnsi="Arial" w:cs="Arial"/>
          <w:sz w:val="24"/>
          <w:szCs w:val="24"/>
          <w:lang w:val="en-GB"/>
        </w:rPr>
        <w:t xml:space="preserve"> Discolouration must be &gt;25% of the grain kernel on one side.</w:t>
      </w:r>
    </w:p>
    <w:p w14:paraId="32BB6DAB" w14:textId="77777777" w:rsidR="00AD1EB5" w:rsidRPr="00642663" w:rsidRDefault="00AD1EB5" w:rsidP="003D60E2">
      <w:pPr>
        <w:numPr>
          <w:ilvl w:val="0"/>
          <w:numId w:val="37"/>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Weigh the discoloured grains (</w:t>
      </w:r>
      <m:oMath>
        <m:sSub>
          <m:sSubPr>
            <m:ctrlPr>
              <w:rPr>
                <w:rFonts w:ascii="Cambria Math" w:eastAsia="Times New Roman" w:hAnsi="Cambria Math" w:cs="Arial"/>
                <w:i/>
                <w:color w:val="000000"/>
                <w:sz w:val="24"/>
                <w:szCs w:val="24"/>
                <w:lang w:val="en-GB"/>
              </w:rPr>
            </m:ctrlPr>
          </m:sSubPr>
          <m:e>
            <m:r>
              <w:rPr>
                <w:rFonts w:ascii="Cambria Math" w:eastAsia="Times New Roman" w:hAnsi="Cambria Math" w:cs="Arial"/>
                <w:color w:val="000000"/>
                <w:sz w:val="24"/>
                <w:szCs w:val="24"/>
                <w:lang w:val="en-GB"/>
              </w:rPr>
              <m:t>Weight</m:t>
            </m:r>
          </m:e>
          <m:sub>
            <m:r>
              <w:rPr>
                <w:rFonts w:ascii="Cambria Math" w:eastAsia="Times New Roman" w:hAnsi="Cambria Math" w:cs="Arial"/>
                <w:color w:val="000000"/>
                <w:sz w:val="24"/>
                <w:szCs w:val="24"/>
                <w:lang w:val="en-GB"/>
              </w:rPr>
              <m:t>2</m:t>
            </m:r>
          </m:sub>
        </m:sSub>
      </m:oMath>
      <w:r w:rsidRPr="00642663">
        <w:rPr>
          <w:rFonts w:ascii="Arial" w:eastAsia="Times New Roman" w:hAnsi="Arial" w:cs="Arial"/>
          <w:sz w:val="24"/>
          <w:szCs w:val="24"/>
          <w:lang w:val="en-GB"/>
        </w:rPr>
        <w:t>).</w:t>
      </w:r>
    </w:p>
    <w:p w14:paraId="5B6AF8E2" w14:textId="77777777" w:rsidR="00AD1EB5" w:rsidRPr="00642663" w:rsidRDefault="00AD1EB5" w:rsidP="003D60E2">
      <w:pPr>
        <w:numPr>
          <w:ilvl w:val="0"/>
          <w:numId w:val="37"/>
        </w:numPr>
        <w:autoSpaceDE w:val="0"/>
        <w:autoSpaceDN w:val="0"/>
        <w:adjustRightInd w:val="0"/>
        <w:spacing w:after="0"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Express the percentage discoloured grains as:</w:t>
      </w:r>
    </w:p>
    <w:p w14:paraId="31DAE60C" w14:textId="77777777" w:rsidR="00AD1EB5" w:rsidRPr="00642663" w:rsidRDefault="00AD1EB5" w:rsidP="003D60E2">
      <w:pPr>
        <w:autoSpaceDE w:val="0"/>
        <w:autoSpaceDN w:val="0"/>
        <w:adjustRightInd w:val="0"/>
        <w:spacing w:after="0" w:line="240" w:lineRule="auto"/>
        <w:ind w:left="720"/>
        <w:jc w:val="both"/>
        <w:rPr>
          <w:rFonts w:ascii="Arial" w:eastAsia="Times New Roman" w:hAnsi="Arial" w:cs="Arial"/>
          <w:sz w:val="24"/>
          <w:szCs w:val="24"/>
          <w:lang w:val="en-GB"/>
        </w:rPr>
      </w:pPr>
    </w:p>
    <w:tbl>
      <w:tblPr>
        <w:tblStyle w:val="TableGrid"/>
        <w:tblW w:w="0" w:type="auto"/>
        <w:jc w:val="center"/>
        <w:tblLook w:val="04A0" w:firstRow="1" w:lastRow="0" w:firstColumn="1" w:lastColumn="0" w:noHBand="0" w:noVBand="1"/>
      </w:tblPr>
      <w:tblGrid>
        <w:gridCol w:w="3800"/>
        <w:gridCol w:w="2000"/>
      </w:tblGrid>
      <w:tr w:rsidR="00AD1EB5" w:rsidRPr="00642663" w14:paraId="3E7AFF20" w14:textId="77777777" w:rsidTr="00DD42A4">
        <w:trPr>
          <w:jc w:val="center"/>
        </w:trPr>
        <w:tc>
          <w:tcPr>
            <w:tcW w:w="3800" w:type="dxa"/>
          </w:tcPr>
          <w:p w14:paraId="35B81C13"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Discoloured Grain =</w:t>
            </w:r>
          </w:p>
        </w:tc>
        <w:tc>
          <w:tcPr>
            <w:tcW w:w="2000" w:type="dxa"/>
          </w:tcPr>
          <w:p w14:paraId="7319C3D7"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2B138F44" w14:textId="77777777" w:rsidR="00997DA6" w:rsidRPr="00642663" w:rsidRDefault="00997DA6" w:rsidP="00997DA6">
      <w:pPr>
        <w:pStyle w:val="NoSpacing"/>
        <w:rPr>
          <w:rFonts w:ascii="Arial" w:hAnsi="Arial" w:cs="Arial"/>
          <w:b/>
          <w:sz w:val="24"/>
          <w:szCs w:val="24"/>
        </w:rPr>
      </w:pPr>
      <w:bookmarkStart w:id="13" w:name="_Toc393117545"/>
    </w:p>
    <w:p w14:paraId="0F9A3762" w14:textId="103993E0" w:rsidR="00AD1EB5" w:rsidRPr="00642663" w:rsidRDefault="00AD1EB5" w:rsidP="00997DA6">
      <w:pPr>
        <w:pStyle w:val="NoSpacing"/>
        <w:numPr>
          <w:ilvl w:val="2"/>
          <w:numId w:val="43"/>
        </w:numPr>
        <w:ind w:left="720"/>
        <w:rPr>
          <w:rFonts w:ascii="Arial" w:hAnsi="Arial" w:cs="Arial"/>
          <w:b/>
          <w:sz w:val="24"/>
          <w:szCs w:val="24"/>
        </w:rPr>
      </w:pPr>
      <w:bookmarkStart w:id="14" w:name="_Ref78457499"/>
      <w:r w:rsidRPr="00642663">
        <w:rPr>
          <w:rFonts w:ascii="Arial" w:hAnsi="Arial" w:cs="Arial"/>
          <w:b/>
          <w:sz w:val="24"/>
          <w:szCs w:val="24"/>
        </w:rPr>
        <w:t>Immature/</w:t>
      </w:r>
      <w:proofErr w:type="spellStart"/>
      <w:r w:rsidR="00333509" w:rsidRPr="00642663">
        <w:rPr>
          <w:rFonts w:ascii="Arial" w:hAnsi="Arial" w:cs="Arial"/>
          <w:b/>
          <w:sz w:val="24"/>
          <w:szCs w:val="24"/>
        </w:rPr>
        <w:t>Shrivel</w:t>
      </w:r>
      <w:r w:rsidR="004B059C">
        <w:rPr>
          <w:rFonts w:ascii="Arial" w:hAnsi="Arial" w:cs="Arial"/>
          <w:b/>
          <w:sz w:val="24"/>
          <w:szCs w:val="24"/>
        </w:rPr>
        <w:t>l</w:t>
      </w:r>
      <w:r w:rsidR="00333509" w:rsidRPr="00642663">
        <w:rPr>
          <w:rFonts w:ascii="Arial" w:hAnsi="Arial" w:cs="Arial"/>
          <w:b/>
          <w:sz w:val="24"/>
          <w:szCs w:val="24"/>
        </w:rPr>
        <w:t>ed</w:t>
      </w:r>
      <w:proofErr w:type="spellEnd"/>
      <w:r w:rsidRPr="00642663">
        <w:rPr>
          <w:rFonts w:ascii="Arial" w:hAnsi="Arial" w:cs="Arial"/>
          <w:b/>
          <w:sz w:val="24"/>
          <w:szCs w:val="24"/>
        </w:rPr>
        <w:t xml:space="preserve"> Grains</w:t>
      </w:r>
      <w:bookmarkEnd w:id="13"/>
      <w:bookmarkEnd w:id="14"/>
    </w:p>
    <w:p w14:paraId="286E9925" w14:textId="35F5F9D5" w:rsidR="00997DA6" w:rsidRPr="00642663" w:rsidRDefault="00997DA6" w:rsidP="00997DA6">
      <w:pPr>
        <w:autoSpaceDE w:val="0"/>
        <w:autoSpaceDN w:val="0"/>
        <w:adjustRightInd w:val="0"/>
        <w:spacing w:after="100" w:afterAutospacing="1" w:line="240" w:lineRule="auto"/>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the sample remaining on top of the sieve in step </w:t>
      </w:r>
      <w:r w:rsidRPr="00642663">
        <w:rPr>
          <w:rFonts w:ascii="Arial" w:eastAsia="Times New Roman" w:hAnsi="Arial" w:cs="Arial"/>
          <w:sz w:val="24"/>
          <w:szCs w:val="24"/>
          <w:lang w:val="en-GB"/>
        </w:rPr>
        <w:fldChar w:fldCharType="begin"/>
      </w:r>
      <w:r w:rsidRPr="00642663">
        <w:rPr>
          <w:rFonts w:ascii="Arial" w:eastAsia="Times New Roman" w:hAnsi="Arial" w:cs="Arial"/>
          <w:sz w:val="24"/>
          <w:szCs w:val="24"/>
          <w:lang w:val="en-GB"/>
        </w:rPr>
        <w:instrText xml:space="preserve"> REF _Ref76067508 \r \p \h  \* MERGEFORMAT </w:instrText>
      </w:r>
      <w:r w:rsidRPr="00642663">
        <w:rPr>
          <w:rFonts w:ascii="Arial" w:eastAsia="Times New Roman" w:hAnsi="Arial" w:cs="Arial"/>
          <w:sz w:val="24"/>
          <w:szCs w:val="24"/>
          <w:lang w:val="en-GB"/>
        </w:rPr>
      </w:r>
      <w:r w:rsidRPr="00642663">
        <w:rPr>
          <w:rFonts w:ascii="Arial" w:eastAsia="Times New Roman" w:hAnsi="Arial" w:cs="Arial"/>
          <w:sz w:val="24"/>
          <w:szCs w:val="24"/>
          <w:lang w:val="en-GB"/>
        </w:rPr>
        <w:fldChar w:fldCharType="separate"/>
      </w:r>
      <w:r w:rsidRPr="00642663">
        <w:rPr>
          <w:rFonts w:ascii="Arial" w:eastAsia="Times New Roman" w:hAnsi="Arial" w:cs="Arial"/>
          <w:sz w:val="24"/>
          <w:szCs w:val="24"/>
          <w:lang w:val="en-GB"/>
        </w:rPr>
        <w:t>5.3.5 above</w:t>
      </w:r>
      <w:r w:rsidRPr="00642663">
        <w:rPr>
          <w:rFonts w:ascii="Arial" w:eastAsia="Times New Roman" w:hAnsi="Arial" w:cs="Arial"/>
          <w:sz w:val="24"/>
          <w:szCs w:val="24"/>
          <w:lang w:val="en-GB"/>
        </w:rPr>
        <w:fldChar w:fldCharType="end"/>
      </w:r>
      <w:r w:rsidRPr="00642663">
        <w:rPr>
          <w:rFonts w:ascii="Arial" w:eastAsia="Times New Roman" w:hAnsi="Arial" w:cs="Arial"/>
          <w:sz w:val="24"/>
          <w:szCs w:val="24"/>
          <w:lang w:val="en-GB"/>
        </w:rPr>
        <w:t>:</w:t>
      </w:r>
    </w:p>
    <w:p w14:paraId="7B9188B7" w14:textId="44205BCD" w:rsidR="00AD1EB5" w:rsidRPr="00642663" w:rsidRDefault="00AD1EB5" w:rsidP="003D60E2">
      <w:pPr>
        <w:numPr>
          <w:ilvl w:val="0"/>
          <w:numId w:val="38"/>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Pick the immature/shrivelled grains by hand.</w:t>
      </w:r>
    </w:p>
    <w:p w14:paraId="1936D882" w14:textId="608D9638" w:rsidR="00AD1EB5" w:rsidRPr="00642663" w:rsidRDefault="00AD1EB5" w:rsidP="003D60E2">
      <w:pPr>
        <w:numPr>
          <w:ilvl w:val="0"/>
          <w:numId w:val="38"/>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Weigh the immature/shrivelled </w:t>
      </w:r>
      <w:r w:rsidR="004B059C">
        <w:rPr>
          <w:rFonts w:ascii="Arial" w:eastAsia="Times New Roman" w:hAnsi="Arial" w:cs="Arial"/>
          <w:sz w:val="24"/>
          <w:szCs w:val="24"/>
          <w:lang w:val="en-GB"/>
        </w:rPr>
        <w:t xml:space="preserve">grains </w:t>
      </w:r>
      <w:r w:rsidRPr="00642663">
        <w:rPr>
          <w:rFonts w:ascii="Arial" w:eastAsia="Times New Roman" w:hAnsi="Arial" w:cs="Arial"/>
          <w:sz w:val="24"/>
          <w:szCs w:val="24"/>
          <w:lang w:val="en-GB"/>
        </w:rPr>
        <w:t>(</w:t>
      </w:r>
      <m:oMath>
        <m:sSub>
          <m:sSubPr>
            <m:ctrlPr>
              <w:rPr>
                <w:rFonts w:ascii="Cambria Math" w:eastAsia="Times New Roman" w:hAnsi="Cambria Math" w:cs="Arial"/>
                <w:i/>
                <w:color w:val="000000"/>
                <w:sz w:val="24"/>
                <w:szCs w:val="24"/>
                <w:lang w:val="en-GB"/>
              </w:rPr>
            </m:ctrlPr>
          </m:sSubPr>
          <m:e>
            <m:r>
              <w:rPr>
                <w:rFonts w:ascii="Cambria Math" w:eastAsia="Times New Roman" w:hAnsi="Cambria Math" w:cs="Arial"/>
                <w:color w:val="000000"/>
                <w:sz w:val="24"/>
                <w:szCs w:val="24"/>
                <w:lang w:val="en-GB"/>
              </w:rPr>
              <m:t>Weight</m:t>
            </m:r>
          </m:e>
          <m:sub>
            <m:r>
              <w:rPr>
                <w:rFonts w:ascii="Cambria Math" w:eastAsia="Times New Roman" w:hAnsi="Cambria Math" w:cs="Arial"/>
                <w:color w:val="000000"/>
                <w:sz w:val="24"/>
                <w:szCs w:val="24"/>
                <w:lang w:val="en-GB"/>
              </w:rPr>
              <m:t>2</m:t>
            </m:r>
          </m:sub>
        </m:sSub>
      </m:oMath>
      <w:r w:rsidRPr="00642663">
        <w:rPr>
          <w:rFonts w:ascii="Arial" w:eastAsia="Times New Roman" w:hAnsi="Arial" w:cs="Arial"/>
          <w:color w:val="000000"/>
          <w:sz w:val="24"/>
          <w:szCs w:val="24"/>
          <w:lang w:val="en-GB"/>
        </w:rPr>
        <w:t>)</w:t>
      </w:r>
      <w:r w:rsidRPr="00642663">
        <w:rPr>
          <w:rFonts w:ascii="Arial" w:eastAsia="Times New Roman" w:hAnsi="Arial" w:cs="Arial"/>
          <w:sz w:val="24"/>
          <w:szCs w:val="24"/>
          <w:lang w:val="en-GB"/>
        </w:rPr>
        <w:t>.</w:t>
      </w:r>
    </w:p>
    <w:p w14:paraId="681CA8CC" w14:textId="77777777" w:rsidR="00AD1EB5" w:rsidRPr="00642663" w:rsidRDefault="00AD1EB5" w:rsidP="003D60E2">
      <w:pPr>
        <w:numPr>
          <w:ilvl w:val="0"/>
          <w:numId w:val="38"/>
        </w:numPr>
        <w:autoSpaceDE w:val="0"/>
        <w:autoSpaceDN w:val="0"/>
        <w:adjustRightInd w:val="0"/>
        <w:spacing w:after="0"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Express the percentage immature/shrivelled grains as:</w:t>
      </w:r>
    </w:p>
    <w:p w14:paraId="2E849571" w14:textId="77777777" w:rsidR="00AD1EB5" w:rsidRPr="00642663" w:rsidRDefault="00AD1EB5" w:rsidP="003D60E2">
      <w:pPr>
        <w:autoSpaceDE w:val="0"/>
        <w:autoSpaceDN w:val="0"/>
        <w:adjustRightInd w:val="0"/>
        <w:spacing w:after="0" w:line="240" w:lineRule="auto"/>
        <w:ind w:left="720"/>
        <w:jc w:val="both"/>
        <w:rPr>
          <w:rFonts w:ascii="Arial" w:eastAsia="Times New Roman" w:hAnsi="Arial" w:cs="Arial"/>
          <w:sz w:val="24"/>
          <w:szCs w:val="24"/>
          <w:u w:val="single"/>
          <w:lang w:val="en-GB"/>
        </w:rPr>
      </w:pPr>
      <w:r w:rsidRPr="00642663">
        <w:rPr>
          <w:rFonts w:ascii="Arial" w:eastAsia="Times New Roman" w:hAnsi="Arial" w:cs="Arial"/>
          <w:sz w:val="24"/>
          <w:szCs w:val="24"/>
          <w:lang w:val="en-GB"/>
        </w:rPr>
        <w:t xml:space="preserve">    </w:t>
      </w:r>
    </w:p>
    <w:tbl>
      <w:tblPr>
        <w:tblStyle w:val="TableGrid"/>
        <w:tblW w:w="0" w:type="auto"/>
        <w:jc w:val="center"/>
        <w:tblLook w:val="04A0" w:firstRow="1" w:lastRow="0" w:firstColumn="1" w:lastColumn="0" w:noHBand="0" w:noVBand="1"/>
      </w:tblPr>
      <w:tblGrid>
        <w:gridCol w:w="3800"/>
        <w:gridCol w:w="2000"/>
      </w:tblGrid>
      <w:tr w:rsidR="00AD1EB5" w:rsidRPr="00642663" w14:paraId="70E261FB" w14:textId="77777777" w:rsidTr="00DD42A4">
        <w:trPr>
          <w:jc w:val="center"/>
        </w:trPr>
        <w:tc>
          <w:tcPr>
            <w:tcW w:w="3800" w:type="dxa"/>
          </w:tcPr>
          <w:p w14:paraId="2F65E924"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Immature Grain =</w:t>
            </w:r>
          </w:p>
        </w:tc>
        <w:tc>
          <w:tcPr>
            <w:tcW w:w="2000" w:type="dxa"/>
          </w:tcPr>
          <w:p w14:paraId="73ADE2CA"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73757E1C" w14:textId="77777777" w:rsidR="001F029D" w:rsidRDefault="001F029D" w:rsidP="001F029D">
      <w:pPr>
        <w:pStyle w:val="NoSpacing"/>
      </w:pPr>
      <w:bookmarkStart w:id="15" w:name="_Toc393117546"/>
    </w:p>
    <w:p w14:paraId="37D5CB1A" w14:textId="5733A609" w:rsidR="00AD1EB5" w:rsidRPr="00642663" w:rsidRDefault="00AD1EB5" w:rsidP="00333509">
      <w:pPr>
        <w:pStyle w:val="NoSpacing"/>
        <w:numPr>
          <w:ilvl w:val="2"/>
          <w:numId w:val="43"/>
        </w:numPr>
        <w:ind w:left="720"/>
        <w:rPr>
          <w:rFonts w:ascii="Arial" w:hAnsi="Arial" w:cs="Arial"/>
          <w:b/>
          <w:sz w:val="24"/>
          <w:szCs w:val="24"/>
        </w:rPr>
      </w:pPr>
      <w:r w:rsidRPr="00642663">
        <w:rPr>
          <w:rFonts w:ascii="Arial" w:hAnsi="Arial" w:cs="Arial"/>
          <w:b/>
          <w:sz w:val="24"/>
          <w:szCs w:val="24"/>
        </w:rPr>
        <w:t>Filth</w:t>
      </w:r>
      <w:bookmarkEnd w:id="15"/>
    </w:p>
    <w:p w14:paraId="1FDD7419" w14:textId="633398DA" w:rsidR="00AD1EB5" w:rsidRPr="00642663" w:rsidRDefault="00AD1EB5" w:rsidP="003D60E2">
      <w:pPr>
        <w:numPr>
          <w:ilvl w:val="0"/>
          <w:numId w:val="39"/>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From the working sample weighed in </w:t>
      </w:r>
      <w:r w:rsidR="00C37D68">
        <w:rPr>
          <w:rFonts w:ascii="Arial" w:eastAsia="Times New Roman" w:hAnsi="Arial" w:cs="Arial"/>
          <w:sz w:val="24"/>
          <w:szCs w:val="24"/>
          <w:lang w:val="en-GB"/>
        </w:rPr>
        <w:t>5.3.5 above</w:t>
      </w:r>
      <w:r w:rsidRPr="00642663">
        <w:rPr>
          <w:rFonts w:ascii="Arial" w:eastAsia="Times New Roman" w:hAnsi="Arial" w:cs="Arial"/>
          <w:sz w:val="24"/>
          <w:szCs w:val="24"/>
          <w:lang w:val="en-GB"/>
        </w:rPr>
        <w:t xml:space="preserve"> (200 grams)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1</m:t>
            </m:r>
          </m:sub>
        </m:sSub>
      </m:oMath>
      <w:r w:rsidRPr="00642663">
        <w:rPr>
          <w:rFonts w:ascii="Arial" w:eastAsia="Times New Roman" w:hAnsi="Arial" w:cs="Arial"/>
          <w:sz w:val="24"/>
          <w:szCs w:val="24"/>
          <w:lang w:val="en-GB"/>
        </w:rPr>
        <w:t>)</w:t>
      </w:r>
    </w:p>
    <w:p w14:paraId="0DBB99C8" w14:textId="77777777" w:rsidR="00AD1EB5" w:rsidRPr="00642663" w:rsidRDefault="00AD1EB5" w:rsidP="003D60E2">
      <w:pPr>
        <w:numPr>
          <w:ilvl w:val="0"/>
          <w:numId w:val="39"/>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Collect all the filth that went through the sieve and that which remains on top.</w:t>
      </w:r>
    </w:p>
    <w:p w14:paraId="7107580F" w14:textId="77777777" w:rsidR="00AD1EB5" w:rsidRPr="00642663" w:rsidRDefault="00AD1EB5" w:rsidP="003D60E2">
      <w:pPr>
        <w:numPr>
          <w:ilvl w:val="0"/>
          <w:numId w:val="39"/>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Weigh the filth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2</m:t>
            </m:r>
          </m:sub>
        </m:sSub>
      </m:oMath>
      <w:r w:rsidRPr="00642663">
        <w:rPr>
          <w:rFonts w:ascii="Arial" w:eastAsia="Times New Roman" w:hAnsi="Arial" w:cs="Arial"/>
          <w:sz w:val="24"/>
          <w:szCs w:val="24"/>
          <w:lang w:val="en-GB"/>
        </w:rPr>
        <w:t>)</w:t>
      </w:r>
    </w:p>
    <w:p w14:paraId="41CA1F73" w14:textId="77777777" w:rsidR="00AD1EB5" w:rsidRPr="00642663" w:rsidRDefault="00AD1EB5" w:rsidP="003D60E2">
      <w:pPr>
        <w:numPr>
          <w:ilvl w:val="0"/>
          <w:numId w:val="39"/>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Estimate the percentage filth level as:</w:t>
      </w:r>
    </w:p>
    <w:tbl>
      <w:tblPr>
        <w:tblStyle w:val="TableGrid"/>
        <w:tblW w:w="0" w:type="auto"/>
        <w:jc w:val="center"/>
        <w:tblLook w:val="04A0" w:firstRow="1" w:lastRow="0" w:firstColumn="1" w:lastColumn="0" w:noHBand="0" w:noVBand="1"/>
      </w:tblPr>
      <w:tblGrid>
        <w:gridCol w:w="3800"/>
        <w:gridCol w:w="2000"/>
      </w:tblGrid>
      <w:tr w:rsidR="00AD1EB5" w:rsidRPr="00642663" w14:paraId="23F6985F" w14:textId="77777777" w:rsidTr="00DD42A4">
        <w:trPr>
          <w:jc w:val="center"/>
        </w:trPr>
        <w:tc>
          <w:tcPr>
            <w:tcW w:w="3800" w:type="dxa"/>
          </w:tcPr>
          <w:p w14:paraId="02255D1E" w14:textId="77777777" w:rsidR="00AD1EB5" w:rsidRPr="00642663" w:rsidRDefault="00AD1EB5" w:rsidP="00853373">
            <w:pPr>
              <w:autoSpaceDE w:val="0"/>
              <w:autoSpaceDN w:val="0"/>
              <w:adjustRightInd w:val="0"/>
              <w:spacing w:after="100" w:afterAutospacing="1"/>
              <w:jc w:val="both"/>
              <w:rPr>
                <w:rFonts w:ascii="Arial" w:hAnsi="Arial" w:cs="Arial"/>
                <w:sz w:val="24"/>
                <w:szCs w:val="24"/>
                <w:lang w:val="en-GB"/>
              </w:rPr>
            </w:pPr>
            <w:r w:rsidRPr="00642663">
              <w:rPr>
                <w:rFonts w:ascii="Arial" w:hAnsi="Arial" w:cs="Arial"/>
                <w:sz w:val="24"/>
                <w:szCs w:val="24"/>
                <w:lang w:val="en-GB"/>
              </w:rPr>
              <w:t>Filth =</w:t>
            </w:r>
          </w:p>
        </w:tc>
        <w:tc>
          <w:tcPr>
            <w:tcW w:w="2000" w:type="dxa"/>
          </w:tcPr>
          <w:p w14:paraId="6E71EF4F" w14:textId="77777777" w:rsidR="00AD1EB5" w:rsidRPr="00642663" w:rsidRDefault="00000000" w:rsidP="00853373">
            <w:pPr>
              <w:autoSpaceDE w:val="0"/>
              <w:autoSpaceDN w:val="0"/>
              <w:adjustRightInd w:val="0"/>
              <w:spacing w:after="100" w:afterAutospacing="1"/>
              <w:jc w:val="both"/>
              <w:rPr>
                <w:rFonts w:ascii="Arial" w:hAnsi="Arial" w:cs="Arial"/>
                <w:sz w:val="24"/>
                <w:szCs w:val="24"/>
                <w:lang w:val="en-GB"/>
              </w:rPr>
            </w:pPr>
            <m:oMathPara>
              <m:oMathParaPr>
                <m:jc m:val="left"/>
              </m:oMathParaPr>
              <m:oMath>
                <m:f>
                  <m:fPr>
                    <m:ctrlPr>
                      <w:rPr>
                        <w:rFonts w:ascii="Cambria Math" w:hAnsi="Cambria Math" w:cs="Arial"/>
                        <w:i/>
                        <w:sz w:val="24"/>
                        <w:szCs w:val="24"/>
                        <w:lang w:val="en-GB"/>
                      </w:rPr>
                    </m:ctrlPr>
                  </m:fPr>
                  <m:num>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2</m:t>
                        </m:r>
                      </m:sub>
                    </m:sSub>
                  </m:num>
                  <m:den>
                    <m:sSub>
                      <m:sSubPr>
                        <m:ctrlPr>
                          <w:rPr>
                            <w:rFonts w:ascii="Cambria Math" w:hAnsi="Cambria Math" w:cs="Arial"/>
                            <w:i/>
                            <w:sz w:val="24"/>
                            <w:szCs w:val="24"/>
                            <w:lang w:val="en-GB"/>
                          </w:rPr>
                        </m:ctrlPr>
                      </m:sSubPr>
                      <m:e>
                        <m:r>
                          <w:rPr>
                            <w:rFonts w:ascii="Cambria Math" w:hAnsi="Cambria Math" w:cs="Arial"/>
                            <w:sz w:val="24"/>
                            <w:szCs w:val="24"/>
                            <w:lang w:val="en-GB"/>
                          </w:rPr>
                          <m:t>Weight</m:t>
                        </m:r>
                      </m:e>
                      <m:sub>
                        <m:r>
                          <w:rPr>
                            <w:rFonts w:ascii="Cambria Math" w:hAnsi="Cambria Math" w:cs="Arial"/>
                            <w:sz w:val="24"/>
                            <w:szCs w:val="24"/>
                            <w:lang w:val="en-GB"/>
                          </w:rPr>
                          <m:t>1</m:t>
                        </m:r>
                      </m:sub>
                    </m:sSub>
                  </m:den>
                </m:f>
                <m:r>
                  <w:rPr>
                    <w:rFonts w:ascii="Cambria Math" w:hAnsi="Cambria Math" w:cs="Arial"/>
                    <w:sz w:val="24"/>
                    <w:szCs w:val="24"/>
                    <w:lang w:val="en-GB"/>
                  </w:rPr>
                  <m:t>*100</m:t>
                </m:r>
              </m:oMath>
            </m:oMathPara>
          </w:p>
        </w:tc>
      </w:tr>
    </w:tbl>
    <w:p w14:paraId="757EF619" w14:textId="77777777" w:rsidR="00333509" w:rsidRPr="00642663" w:rsidRDefault="00333509" w:rsidP="00333509">
      <w:pPr>
        <w:pStyle w:val="NoSpacing"/>
        <w:ind w:left="720"/>
        <w:rPr>
          <w:rFonts w:ascii="Arial" w:hAnsi="Arial" w:cs="Arial"/>
          <w:b/>
          <w:sz w:val="24"/>
          <w:szCs w:val="24"/>
        </w:rPr>
      </w:pPr>
      <w:bookmarkStart w:id="16" w:name="_Toc393117547"/>
    </w:p>
    <w:p w14:paraId="464049DB" w14:textId="6817D623" w:rsidR="00AD1EB5" w:rsidRPr="00642663" w:rsidRDefault="00AD1EB5" w:rsidP="00333509">
      <w:pPr>
        <w:pStyle w:val="NoSpacing"/>
        <w:numPr>
          <w:ilvl w:val="2"/>
          <w:numId w:val="43"/>
        </w:numPr>
        <w:ind w:left="720"/>
        <w:rPr>
          <w:rFonts w:ascii="Arial" w:hAnsi="Arial" w:cs="Arial"/>
          <w:b/>
          <w:sz w:val="24"/>
          <w:szCs w:val="24"/>
        </w:rPr>
      </w:pPr>
      <w:r w:rsidRPr="00642663">
        <w:rPr>
          <w:rFonts w:ascii="Arial" w:hAnsi="Arial" w:cs="Arial"/>
          <w:b/>
          <w:sz w:val="24"/>
          <w:szCs w:val="24"/>
        </w:rPr>
        <w:t>Total Defective Grains</w:t>
      </w:r>
      <w:bookmarkEnd w:id="16"/>
    </w:p>
    <w:p w14:paraId="2B5E2C21" w14:textId="537548FF" w:rsidR="00AD1EB5" w:rsidRPr="00642663" w:rsidRDefault="00AD1EB5" w:rsidP="00AD1EB5">
      <w:pPr>
        <w:autoSpaceDE w:val="0"/>
        <w:autoSpaceDN w:val="0"/>
        <w:adjustRightInd w:val="0"/>
        <w:spacing w:after="100" w:afterAutospacing="1" w:line="240" w:lineRule="auto"/>
        <w:ind w:left="720"/>
        <w:jc w:val="both"/>
        <w:rPr>
          <w:rFonts w:ascii="Arial" w:eastAsia="Times New Roman" w:hAnsi="Arial" w:cs="Arial"/>
          <w:color w:val="000000"/>
          <w:sz w:val="24"/>
          <w:szCs w:val="24"/>
          <w:lang w:val="en-GB"/>
        </w:rPr>
      </w:pPr>
      <w:r w:rsidRPr="00642663">
        <w:rPr>
          <w:rFonts w:ascii="Arial" w:eastAsia="Times New Roman" w:hAnsi="Arial" w:cs="Arial"/>
          <w:color w:val="000000"/>
          <w:sz w:val="24"/>
          <w:szCs w:val="24"/>
          <w:lang w:val="en-GB"/>
        </w:rPr>
        <w:t xml:space="preserve">This refers </w:t>
      </w:r>
      <w:r w:rsidR="004B059C">
        <w:rPr>
          <w:rFonts w:ascii="Arial" w:eastAsia="Times New Roman" w:hAnsi="Arial" w:cs="Arial"/>
          <w:color w:val="000000"/>
          <w:sz w:val="24"/>
          <w:szCs w:val="24"/>
          <w:lang w:val="en-GB"/>
        </w:rPr>
        <w:t xml:space="preserve">to </w:t>
      </w:r>
      <w:r w:rsidR="00333509" w:rsidRPr="00642663">
        <w:rPr>
          <w:rFonts w:ascii="Arial" w:eastAsia="Times New Roman" w:hAnsi="Arial" w:cs="Arial"/>
          <w:color w:val="000000"/>
          <w:sz w:val="24"/>
          <w:szCs w:val="24"/>
          <w:lang w:val="en-GB"/>
        </w:rPr>
        <w:t xml:space="preserve">the total sum of the grain kernel defects obtained above (steps </w:t>
      </w:r>
      <w:r w:rsidR="00333509" w:rsidRPr="00642663">
        <w:rPr>
          <w:rFonts w:ascii="Arial" w:eastAsia="Times New Roman" w:hAnsi="Arial" w:cs="Arial"/>
          <w:color w:val="000000"/>
          <w:sz w:val="24"/>
          <w:szCs w:val="24"/>
          <w:lang w:val="en-GB"/>
        </w:rPr>
        <w:fldChar w:fldCharType="begin"/>
      </w:r>
      <w:r w:rsidR="00333509" w:rsidRPr="00642663">
        <w:rPr>
          <w:rFonts w:ascii="Arial" w:eastAsia="Times New Roman" w:hAnsi="Arial" w:cs="Arial"/>
          <w:color w:val="000000"/>
          <w:sz w:val="24"/>
          <w:szCs w:val="24"/>
          <w:lang w:val="en-GB"/>
        </w:rPr>
        <w:instrText xml:space="preserve"> REF _Ref78457488 \r \h </w:instrText>
      </w:r>
      <w:r w:rsidR="00642663">
        <w:rPr>
          <w:rFonts w:ascii="Arial" w:eastAsia="Times New Roman" w:hAnsi="Arial" w:cs="Arial"/>
          <w:color w:val="000000"/>
          <w:sz w:val="24"/>
          <w:szCs w:val="24"/>
          <w:lang w:val="en-GB"/>
        </w:rPr>
        <w:instrText xml:space="preserve"> \* MERGEFORMAT </w:instrText>
      </w:r>
      <w:r w:rsidR="00333509" w:rsidRPr="00642663">
        <w:rPr>
          <w:rFonts w:ascii="Arial" w:eastAsia="Times New Roman" w:hAnsi="Arial" w:cs="Arial"/>
          <w:color w:val="000000"/>
          <w:sz w:val="24"/>
          <w:szCs w:val="24"/>
          <w:lang w:val="en-GB"/>
        </w:rPr>
      </w:r>
      <w:r w:rsidR="00333509" w:rsidRPr="00642663">
        <w:rPr>
          <w:rFonts w:ascii="Arial" w:eastAsia="Times New Roman" w:hAnsi="Arial" w:cs="Arial"/>
          <w:color w:val="000000"/>
          <w:sz w:val="24"/>
          <w:szCs w:val="24"/>
          <w:lang w:val="en-GB"/>
        </w:rPr>
        <w:fldChar w:fldCharType="separate"/>
      </w:r>
      <w:r w:rsidR="00333509" w:rsidRPr="00642663">
        <w:rPr>
          <w:rFonts w:ascii="Arial" w:eastAsia="Times New Roman" w:hAnsi="Arial" w:cs="Arial"/>
          <w:color w:val="000000"/>
          <w:sz w:val="24"/>
          <w:szCs w:val="24"/>
          <w:lang w:val="en-GB"/>
        </w:rPr>
        <w:t>5.3.8</w:t>
      </w:r>
      <w:r w:rsidR="00333509" w:rsidRPr="00642663">
        <w:rPr>
          <w:rFonts w:ascii="Arial" w:eastAsia="Times New Roman" w:hAnsi="Arial" w:cs="Arial"/>
          <w:color w:val="000000"/>
          <w:sz w:val="24"/>
          <w:szCs w:val="24"/>
          <w:lang w:val="en-GB"/>
        </w:rPr>
        <w:fldChar w:fldCharType="end"/>
      </w:r>
      <w:r w:rsidR="00333509" w:rsidRPr="00642663">
        <w:rPr>
          <w:rFonts w:ascii="Arial" w:eastAsia="Times New Roman" w:hAnsi="Arial" w:cs="Arial"/>
          <w:color w:val="000000"/>
          <w:sz w:val="24"/>
          <w:szCs w:val="24"/>
          <w:lang w:val="en-GB"/>
        </w:rPr>
        <w:t xml:space="preserve"> to </w:t>
      </w:r>
      <w:r w:rsidR="00333509" w:rsidRPr="00642663">
        <w:rPr>
          <w:rFonts w:ascii="Arial" w:eastAsia="Times New Roman" w:hAnsi="Arial" w:cs="Arial"/>
          <w:color w:val="000000"/>
          <w:sz w:val="24"/>
          <w:szCs w:val="24"/>
          <w:lang w:val="en-GB"/>
        </w:rPr>
        <w:fldChar w:fldCharType="begin"/>
      </w:r>
      <w:r w:rsidR="00333509" w:rsidRPr="00642663">
        <w:rPr>
          <w:rFonts w:ascii="Arial" w:eastAsia="Times New Roman" w:hAnsi="Arial" w:cs="Arial"/>
          <w:color w:val="000000"/>
          <w:sz w:val="24"/>
          <w:szCs w:val="24"/>
          <w:lang w:val="en-GB"/>
        </w:rPr>
        <w:instrText xml:space="preserve"> REF _Ref78457499 \r \p \h </w:instrText>
      </w:r>
      <w:r w:rsidR="00642663">
        <w:rPr>
          <w:rFonts w:ascii="Arial" w:eastAsia="Times New Roman" w:hAnsi="Arial" w:cs="Arial"/>
          <w:color w:val="000000"/>
          <w:sz w:val="24"/>
          <w:szCs w:val="24"/>
          <w:lang w:val="en-GB"/>
        </w:rPr>
        <w:instrText xml:space="preserve"> \* MERGEFORMAT </w:instrText>
      </w:r>
      <w:r w:rsidR="00333509" w:rsidRPr="00642663">
        <w:rPr>
          <w:rFonts w:ascii="Arial" w:eastAsia="Times New Roman" w:hAnsi="Arial" w:cs="Arial"/>
          <w:color w:val="000000"/>
          <w:sz w:val="24"/>
          <w:szCs w:val="24"/>
          <w:lang w:val="en-GB"/>
        </w:rPr>
      </w:r>
      <w:r w:rsidR="00333509" w:rsidRPr="00642663">
        <w:rPr>
          <w:rFonts w:ascii="Arial" w:eastAsia="Times New Roman" w:hAnsi="Arial" w:cs="Arial"/>
          <w:color w:val="000000"/>
          <w:sz w:val="24"/>
          <w:szCs w:val="24"/>
          <w:lang w:val="en-GB"/>
        </w:rPr>
        <w:fldChar w:fldCharType="separate"/>
      </w:r>
      <w:r w:rsidR="00333509" w:rsidRPr="00642663">
        <w:rPr>
          <w:rFonts w:ascii="Arial" w:eastAsia="Times New Roman" w:hAnsi="Arial" w:cs="Arial"/>
          <w:color w:val="000000"/>
          <w:sz w:val="24"/>
          <w:szCs w:val="24"/>
          <w:lang w:val="en-GB"/>
        </w:rPr>
        <w:t>5.3.11</w:t>
      </w:r>
      <w:r w:rsidR="00333509" w:rsidRPr="00642663">
        <w:rPr>
          <w:rFonts w:ascii="Arial" w:eastAsia="Times New Roman" w:hAnsi="Arial" w:cs="Arial"/>
          <w:color w:val="000000"/>
          <w:sz w:val="24"/>
          <w:szCs w:val="24"/>
          <w:lang w:val="en-GB"/>
        </w:rPr>
        <w:fldChar w:fldCharType="end"/>
      </w:r>
      <w:r w:rsidR="004B059C" w:rsidRPr="004B059C">
        <w:rPr>
          <w:rFonts w:ascii="Arial" w:eastAsia="Times New Roman" w:hAnsi="Arial" w:cs="Arial"/>
          <w:color w:val="000000"/>
          <w:sz w:val="24"/>
          <w:szCs w:val="24"/>
          <w:lang w:val="en-GB"/>
        </w:rPr>
        <w:t xml:space="preserve">, i.e. pest damaged, rotten and diseased, discoloured, and </w:t>
      </w:r>
      <w:r w:rsidR="004B059C" w:rsidRPr="004B059C">
        <w:rPr>
          <w:rFonts w:ascii="Arial" w:eastAsia="Times New Roman" w:hAnsi="Arial" w:cs="Arial"/>
          <w:color w:val="000000"/>
          <w:sz w:val="24"/>
          <w:szCs w:val="24"/>
          <w:lang w:val="en-GB"/>
        </w:rPr>
        <w:lastRenderedPageBreak/>
        <w:t>immature</w:t>
      </w:r>
      <w:r w:rsidR="00333509" w:rsidRPr="00642663">
        <w:rPr>
          <w:rFonts w:ascii="Arial" w:eastAsia="Times New Roman" w:hAnsi="Arial" w:cs="Arial"/>
          <w:color w:val="000000"/>
          <w:sz w:val="24"/>
          <w:szCs w:val="24"/>
          <w:lang w:val="en-GB"/>
        </w:rPr>
        <w:t xml:space="preserve">/shrivelled </w:t>
      </w:r>
      <w:r w:rsidR="00333509" w:rsidRPr="00DD42A4">
        <w:rPr>
          <w:rFonts w:ascii="Arial" w:eastAsia="Times New Roman" w:hAnsi="Arial" w:cs="Arial"/>
          <w:color w:val="000000"/>
          <w:sz w:val="24"/>
          <w:szCs w:val="24"/>
          <w:lang w:val="en-GB"/>
        </w:rPr>
        <w:t>kernels</w:t>
      </w:r>
      <w:r w:rsidR="00A471D9" w:rsidRPr="00DD42A4">
        <w:rPr>
          <w:rFonts w:ascii="Arial" w:eastAsia="Times New Roman" w:hAnsi="Arial" w:cs="Arial"/>
          <w:color w:val="000000"/>
          <w:sz w:val="24"/>
          <w:szCs w:val="24"/>
          <w:lang w:val="en-GB"/>
        </w:rPr>
        <w:t>)</w:t>
      </w:r>
      <w:r w:rsidRPr="00DD42A4">
        <w:rPr>
          <w:rFonts w:ascii="Arial" w:eastAsia="Times New Roman" w:hAnsi="Arial" w:cs="Arial"/>
          <w:color w:val="000000"/>
          <w:sz w:val="24"/>
          <w:szCs w:val="24"/>
          <w:lang w:val="en-GB"/>
        </w:rPr>
        <w:t>.</w:t>
      </w:r>
      <w:r w:rsidR="00333509" w:rsidRPr="00642663">
        <w:rPr>
          <w:rFonts w:ascii="Arial" w:eastAsia="Times New Roman" w:hAnsi="Arial" w:cs="Arial"/>
          <w:b/>
          <w:color w:val="000000"/>
          <w:sz w:val="24"/>
          <w:szCs w:val="24"/>
          <w:lang w:val="en-GB"/>
        </w:rPr>
        <w:t xml:space="preserve"> Broken grains, foreign matter and filth should not be included in this summation.</w:t>
      </w:r>
    </w:p>
    <w:p w14:paraId="43A2E803" w14:textId="27783F2D" w:rsidR="00AD1EB5" w:rsidRPr="00642663" w:rsidRDefault="00333509" w:rsidP="003D60E2">
      <w:pPr>
        <w:numPr>
          <w:ilvl w:val="0"/>
          <w:numId w:val="40"/>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Put together</w:t>
      </w:r>
      <w:r w:rsidR="00AD1EB5" w:rsidRPr="00642663">
        <w:rPr>
          <w:rFonts w:ascii="Arial" w:eastAsia="Times New Roman" w:hAnsi="Arial" w:cs="Arial"/>
          <w:sz w:val="24"/>
          <w:szCs w:val="24"/>
          <w:lang w:val="en-GB"/>
        </w:rPr>
        <w:t xml:space="preserve"> all defective grains</w:t>
      </w:r>
      <w:r w:rsidRPr="00642663">
        <w:rPr>
          <w:rFonts w:ascii="Arial" w:eastAsia="Times New Roman" w:hAnsi="Arial" w:cs="Arial"/>
          <w:sz w:val="24"/>
          <w:szCs w:val="24"/>
          <w:lang w:val="en-GB"/>
        </w:rPr>
        <w:t xml:space="preserve"> in </w:t>
      </w:r>
      <w:r w:rsidRPr="00642663">
        <w:rPr>
          <w:rFonts w:ascii="Arial" w:eastAsia="Times New Roman" w:hAnsi="Arial" w:cs="Arial"/>
          <w:color w:val="000000"/>
          <w:sz w:val="24"/>
          <w:szCs w:val="24"/>
          <w:lang w:val="en-GB"/>
        </w:rPr>
        <w:t xml:space="preserve">steps </w:t>
      </w:r>
      <w:r w:rsidRPr="00642663">
        <w:rPr>
          <w:rFonts w:ascii="Arial" w:eastAsia="Times New Roman" w:hAnsi="Arial" w:cs="Arial"/>
          <w:color w:val="000000"/>
          <w:sz w:val="24"/>
          <w:szCs w:val="24"/>
          <w:lang w:val="en-GB"/>
        </w:rPr>
        <w:fldChar w:fldCharType="begin"/>
      </w:r>
      <w:r w:rsidRPr="00642663">
        <w:rPr>
          <w:rFonts w:ascii="Arial" w:eastAsia="Times New Roman" w:hAnsi="Arial" w:cs="Arial"/>
          <w:color w:val="000000"/>
          <w:sz w:val="24"/>
          <w:szCs w:val="24"/>
          <w:lang w:val="en-GB"/>
        </w:rPr>
        <w:instrText xml:space="preserve"> REF _Ref78457488 \r \h </w:instrText>
      </w:r>
      <w:r w:rsidR="00642663">
        <w:rPr>
          <w:rFonts w:ascii="Arial" w:eastAsia="Times New Roman" w:hAnsi="Arial" w:cs="Arial"/>
          <w:color w:val="000000"/>
          <w:sz w:val="24"/>
          <w:szCs w:val="24"/>
          <w:lang w:val="en-GB"/>
        </w:rPr>
        <w:instrText xml:space="preserve"> \* MERGEFORMAT </w:instrText>
      </w:r>
      <w:r w:rsidRPr="00642663">
        <w:rPr>
          <w:rFonts w:ascii="Arial" w:eastAsia="Times New Roman" w:hAnsi="Arial" w:cs="Arial"/>
          <w:color w:val="000000"/>
          <w:sz w:val="24"/>
          <w:szCs w:val="24"/>
          <w:lang w:val="en-GB"/>
        </w:rPr>
      </w:r>
      <w:r w:rsidRPr="00642663">
        <w:rPr>
          <w:rFonts w:ascii="Arial" w:eastAsia="Times New Roman" w:hAnsi="Arial" w:cs="Arial"/>
          <w:color w:val="000000"/>
          <w:sz w:val="24"/>
          <w:szCs w:val="24"/>
          <w:lang w:val="en-GB"/>
        </w:rPr>
        <w:fldChar w:fldCharType="separate"/>
      </w:r>
      <w:r w:rsidRPr="00642663">
        <w:rPr>
          <w:rFonts w:ascii="Arial" w:eastAsia="Times New Roman" w:hAnsi="Arial" w:cs="Arial"/>
          <w:color w:val="000000"/>
          <w:sz w:val="24"/>
          <w:szCs w:val="24"/>
          <w:lang w:val="en-GB"/>
        </w:rPr>
        <w:t>5.3.8</w:t>
      </w:r>
      <w:r w:rsidRPr="00642663">
        <w:rPr>
          <w:rFonts w:ascii="Arial" w:eastAsia="Times New Roman" w:hAnsi="Arial" w:cs="Arial"/>
          <w:color w:val="000000"/>
          <w:sz w:val="24"/>
          <w:szCs w:val="24"/>
          <w:lang w:val="en-GB"/>
        </w:rPr>
        <w:fldChar w:fldCharType="end"/>
      </w:r>
      <w:r w:rsidRPr="00642663">
        <w:rPr>
          <w:rFonts w:ascii="Arial" w:eastAsia="Times New Roman" w:hAnsi="Arial" w:cs="Arial"/>
          <w:color w:val="000000"/>
          <w:sz w:val="24"/>
          <w:szCs w:val="24"/>
          <w:lang w:val="en-GB"/>
        </w:rPr>
        <w:t xml:space="preserve"> to </w:t>
      </w:r>
      <w:r w:rsidRPr="00642663">
        <w:rPr>
          <w:rFonts w:ascii="Arial" w:eastAsia="Times New Roman" w:hAnsi="Arial" w:cs="Arial"/>
          <w:color w:val="000000"/>
          <w:sz w:val="24"/>
          <w:szCs w:val="24"/>
          <w:lang w:val="en-GB"/>
        </w:rPr>
        <w:fldChar w:fldCharType="begin"/>
      </w:r>
      <w:r w:rsidRPr="00642663">
        <w:rPr>
          <w:rFonts w:ascii="Arial" w:eastAsia="Times New Roman" w:hAnsi="Arial" w:cs="Arial"/>
          <w:color w:val="000000"/>
          <w:sz w:val="24"/>
          <w:szCs w:val="24"/>
          <w:lang w:val="en-GB"/>
        </w:rPr>
        <w:instrText xml:space="preserve"> REF _Ref78457499 \r \p \h </w:instrText>
      </w:r>
      <w:r w:rsidR="00642663">
        <w:rPr>
          <w:rFonts w:ascii="Arial" w:eastAsia="Times New Roman" w:hAnsi="Arial" w:cs="Arial"/>
          <w:color w:val="000000"/>
          <w:sz w:val="24"/>
          <w:szCs w:val="24"/>
          <w:lang w:val="en-GB"/>
        </w:rPr>
        <w:instrText xml:space="preserve"> \* MERGEFORMAT </w:instrText>
      </w:r>
      <w:r w:rsidRPr="00642663">
        <w:rPr>
          <w:rFonts w:ascii="Arial" w:eastAsia="Times New Roman" w:hAnsi="Arial" w:cs="Arial"/>
          <w:color w:val="000000"/>
          <w:sz w:val="24"/>
          <w:szCs w:val="24"/>
          <w:lang w:val="en-GB"/>
        </w:rPr>
      </w:r>
      <w:r w:rsidRPr="00642663">
        <w:rPr>
          <w:rFonts w:ascii="Arial" w:eastAsia="Times New Roman" w:hAnsi="Arial" w:cs="Arial"/>
          <w:color w:val="000000"/>
          <w:sz w:val="24"/>
          <w:szCs w:val="24"/>
          <w:lang w:val="en-GB"/>
        </w:rPr>
        <w:fldChar w:fldCharType="separate"/>
      </w:r>
      <w:r w:rsidRPr="00642663">
        <w:rPr>
          <w:rFonts w:ascii="Arial" w:eastAsia="Times New Roman" w:hAnsi="Arial" w:cs="Arial"/>
          <w:color w:val="000000"/>
          <w:sz w:val="24"/>
          <w:szCs w:val="24"/>
          <w:lang w:val="en-GB"/>
        </w:rPr>
        <w:t>5.3.11 above</w:t>
      </w:r>
      <w:r w:rsidRPr="00642663">
        <w:rPr>
          <w:rFonts w:ascii="Arial" w:eastAsia="Times New Roman" w:hAnsi="Arial" w:cs="Arial"/>
          <w:color w:val="000000"/>
          <w:sz w:val="24"/>
          <w:szCs w:val="24"/>
          <w:lang w:val="en-GB"/>
        </w:rPr>
        <w:fldChar w:fldCharType="end"/>
      </w:r>
      <w:r w:rsidR="00AD1EB5" w:rsidRPr="00642663">
        <w:rPr>
          <w:rFonts w:ascii="Arial" w:eastAsia="Times New Roman" w:hAnsi="Arial" w:cs="Arial"/>
          <w:sz w:val="24"/>
          <w:szCs w:val="24"/>
          <w:lang w:val="en-GB"/>
        </w:rPr>
        <w:t xml:space="preserve"> by hand (diseased, discoloured, stained, immature/shrivelled, pest damaged, etc.)</w:t>
      </w:r>
    </w:p>
    <w:p w14:paraId="5BABA5A3" w14:textId="53E6D015" w:rsidR="00AD1EB5" w:rsidRPr="00642663" w:rsidRDefault="00AD1EB5" w:rsidP="003D60E2">
      <w:pPr>
        <w:numPr>
          <w:ilvl w:val="0"/>
          <w:numId w:val="40"/>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Weigh </w:t>
      </w:r>
      <w:r w:rsidR="00333509" w:rsidRPr="00642663">
        <w:rPr>
          <w:rFonts w:ascii="Arial" w:eastAsia="Times New Roman" w:hAnsi="Arial" w:cs="Arial"/>
          <w:sz w:val="24"/>
          <w:szCs w:val="24"/>
          <w:lang w:val="en-GB"/>
        </w:rPr>
        <w:t>them</w:t>
      </w:r>
      <w:r w:rsidRPr="00642663">
        <w:rPr>
          <w:rFonts w:ascii="Arial" w:eastAsia="Times New Roman" w:hAnsi="Arial" w:cs="Arial"/>
          <w:sz w:val="24"/>
          <w:szCs w:val="24"/>
          <w:lang w:val="en-GB"/>
        </w:rPr>
        <w:t xml:space="preserve"> (</w:t>
      </w:r>
      <m:oMath>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2</m:t>
            </m:r>
          </m:sub>
        </m:sSub>
      </m:oMath>
      <w:r w:rsidRPr="00642663">
        <w:rPr>
          <w:rFonts w:ascii="Arial" w:eastAsia="Times New Roman" w:hAnsi="Arial" w:cs="Arial"/>
          <w:sz w:val="24"/>
          <w:szCs w:val="24"/>
          <w:lang w:val="en-GB"/>
        </w:rPr>
        <w:t>)</w:t>
      </w:r>
    </w:p>
    <w:p w14:paraId="62FE434B" w14:textId="77777777" w:rsidR="00AD1EB5" w:rsidRPr="00642663" w:rsidRDefault="00AD1EB5" w:rsidP="003D60E2">
      <w:pPr>
        <w:numPr>
          <w:ilvl w:val="0"/>
          <w:numId w:val="40"/>
        </w:numPr>
        <w:autoSpaceDE w:val="0"/>
        <w:autoSpaceDN w:val="0"/>
        <w:adjustRightInd w:val="0"/>
        <w:spacing w:after="100" w:afterAutospacing="1" w:line="240" w:lineRule="auto"/>
        <w:ind w:left="720"/>
        <w:jc w:val="both"/>
        <w:rPr>
          <w:rFonts w:ascii="Arial" w:eastAsia="MS Mincho" w:hAnsi="Arial" w:cs="Arial"/>
          <w:bCs/>
          <w:color w:val="000000"/>
          <w:sz w:val="24"/>
          <w:szCs w:val="24"/>
          <w:lang w:val="en-GB"/>
        </w:rPr>
      </w:pPr>
      <w:r w:rsidRPr="00642663">
        <w:rPr>
          <w:rFonts w:ascii="Arial" w:eastAsia="Times New Roman" w:hAnsi="Arial" w:cs="Arial"/>
          <w:sz w:val="24"/>
          <w:szCs w:val="24"/>
          <w:lang w:val="en-GB"/>
        </w:rPr>
        <w:t>Express the percentage total defective grains as:</w:t>
      </w:r>
    </w:p>
    <w:tbl>
      <w:tblPr>
        <w:tblStyle w:val="TableGrid"/>
        <w:tblW w:w="0" w:type="auto"/>
        <w:jc w:val="center"/>
        <w:tblLook w:val="04A0" w:firstRow="1" w:lastRow="0" w:firstColumn="1" w:lastColumn="0" w:noHBand="0" w:noVBand="1"/>
      </w:tblPr>
      <w:tblGrid>
        <w:gridCol w:w="3800"/>
        <w:gridCol w:w="2000"/>
      </w:tblGrid>
      <w:tr w:rsidR="00AD1EB5" w:rsidRPr="00642663" w14:paraId="2B30424A" w14:textId="77777777" w:rsidTr="007647E8">
        <w:trPr>
          <w:jc w:val="center"/>
        </w:trPr>
        <w:tc>
          <w:tcPr>
            <w:tcW w:w="3800" w:type="dxa"/>
          </w:tcPr>
          <w:p w14:paraId="4F686F5C" w14:textId="6B896A22" w:rsidR="00AD1EB5" w:rsidRPr="00642663" w:rsidRDefault="00333509" w:rsidP="00DD42A4">
            <w:pPr>
              <w:autoSpaceDE w:val="0"/>
              <w:autoSpaceDN w:val="0"/>
              <w:adjustRightInd w:val="0"/>
              <w:spacing w:after="100" w:afterAutospacing="1"/>
              <w:jc w:val="both"/>
              <w:rPr>
                <w:rFonts w:ascii="Arial" w:eastAsia="Times New Roman" w:hAnsi="Arial" w:cs="Arial"/>
                <w:sz w:val="24"/>
                <w:szCs w:val="24"/>
                <w:lang w:val="en-GB"/>
              </w:rPr>
            </w:pPr>
            <w:r w:rsidRPr="00642663">
              <w:rPr>
                <w:rFonts w:ascii="Arial" w:eastAsia="Times New Roman" w:hAnsi="Arial" w:cs="Arial"/>
                <w:sz w:val="24"/>
                <w:szCs w:val="24"/>
                <w:lang w:val="en-GB"/>
              </w:rPr>
              <w:t>Total Defective</w:t>
            </w:r>
            <w:r w:rsidR="00AD1EB5" w:rsidRPr="00642663">
              <w:rPr>
                <w:rFonts w:ascii="Arial" w:eastAsia="Times New Roman" w:hAnsi="Arial" w:cs="Arial"/>
                <w:sz w:val="24"/>
                <w:szCs w:val="24"/>
                <w:lang w:val="en-GB"/>
              </w:rPr>
              <w:t xml:space="preserve"> =</w:t>
            </w:r>
          </w:p>
        </w:tc>
        <w:tc>
          <w:tcPr>
            <w:tcW w:w="2000" w:type="dxa"/>
          </w:tcPr>
          <w:p w14:paraId="7484F176" w14:textId="77777777" w:rsidR="00AD1EB5" w:rsidRPr="00642663" w:rsidRDefault="00000000" w:rsidP="00853373">
            <w:pPr>
              <w:autoSpaceDE w:val="0"/>
              <w:autoSpaceDN w:val="0"/>
              <w:adjustRightInd w:val="0"/>
              <w:spacing w:after="100" w:afterAutospacing="1"/>
              <w:jc w:val="both"/>
              <w:rPr>
                <w:rFonts w:ascii="Arial" w:eastAsia="Times New Roman" w:hAnsi="Arial" w:cs="Arial"/>
                <w:sz w:val="24"/>
                <w:szCs w:val="24"/>
                <w:lang w:val="en-GB"/>
              </w:rPr>
            </w:pPr>
            <m:oMathPara>
              <m:oMathParaPr>
                <m:jc m:val="left"/>
              </m:oMathParaPr>
              <m:oMath>
                <m:f>
                  <m:fPr>
                    <m:ctrlPr>
                      <w:rPr>
                        <w:rFonts w:ascii="Cambria Math" w:eastAsia="Times New Roman" w:hAnsi="Cambria Math" w:cs="Arial"/>
                        <w:i/>
                        <w:sz w:val="24"/>
                        <w:szCs w:val="24"/>
                        <w:lang w:val="en-GB"/>
                      </w:rPr>
                    </m:ctrlPr>
                  </m:fPr>
                  <m:num>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2</m:t>
                        </m:r>
                      </m:sub>
                    </m:sSub>
                  </m:num>
                  <m:den>
                    <m:sSub>
                      <m:sSubPr>
                        <m:ctrlPr>
                          <w:rPr>
                            <w:rFonts w:ascii="Cambria Math" w:eastAsia="Times New Roman" w:hAnsi="Cambria Math" w:cs="Arial"/>
                            <w:i/>
                            <w:sz w:val="24"/>
                            <w:szCs w:val="24"/>
                            <w:lang w:val="en-GB"/>
                          </w:rPr>
                        </m:ctrlPr>
                      </m:sSubPr>
                      <m:e>
                        <m:r>
                          <w:rPr>
                            <w:rFonts w:ascii="Cambria Math" w:eastAsia="Times New Roman" w:hAnsi="Cambria Math" w:cs="Arial"/>
                            <w:sz w:val="24"/>
                            <w:szCs w:val="24"/>
                            <w:lang w:val="en-GB"/>
                          </w:rPr>
                          <m:t>Weight</m:t>
                        </m:r>
                      </m:e>
                      <m:sub>
                        <m:r>
                          <w:rPr>
                            <w:rFonts w:ascii="Cambria Math" w:eastAsia="Times New Roman" w:hAnsi="Cambria Math" w:cs="Arial"/>
                            <w:sz w:val="24"/>
                            <w:szCs w:val="24"/>
                            <w:lang w:val="en-GB"/>
                          </w:rPr>
                          <m:t>1</m:t>
                        </m:r>
                      </m:sub>
                    </m:sSub>
                  </m:den>
                </m:f>
                <m:r>
                  <w:rPr>
                    <w:rFonts w:ascii="Cambria Math" w:eastAsia="Times New Roman" w:hAnsi="Cambria Math" w:cs="Arial"/>
                    <w:sz w:val="24"/>
                    <w:szCs w:val="24"/>
                    <w:lang w:val="en-GB"/>
                  </w:rPr>
                  <m:t>*100</m:t>
                </m:r>
              </m:oMath>
            </m:oMathPara>
          </w:p>
        </w:tc>
      </w:tr>
    </w:tbl>
    <w:p w14:paraId="6C69D694" w14:textId="77777777" w:rsidR="00AD1EB5" w:rsidRPr="00642663" w:rsidRDefault="00AD1EB5" w:rsidP="00AD1EB5">
      <w:pPr>
        <w:pStyle w:val="NoSpacing"/>
        <w:rPr>
          <w:rFonts w:ascii="Arial" w:hAnsi="Arial" w:cs="Arial"/>
          <w:b/>
          <w:sz w:val="24"/>
          <w:szCs w:val="24"/>
          <w:lang w:val="en"/>
        </w:rPr>
      </w:pPr>
    </w:p>
    <w:p w14:paraId="3CD0FB5C" w14:textId="3E4ED70C" w:rsidR="00280605" w:rsidRPr="00642663" w:rsidRDefault="00244503" w:rsidP="00244503">
      <w:pPr>
        <w:pStyle w:val="NoSpacing"/>
        <w:numPr>
          <w:ilvl w:val="0"/>
          <w:numId w:val="43"/>
        </w:numPr>
        <w:rPr>
          <w:rFonts w:ascii="Arial" w:hAnsi="Arial" w:cs="Arial"/>
          <w:b/>
          <w:sz w:val="24"/>
          <w:szCs w:val="24"/>
        </w:rPr>
      </w:pPr>
      <w:r w:rsidRPr="00642663">
        <w:rPr>
          <w:rFonts w:ascii="Arial" w:hAnsi="Arial" w:cs="Arial"/>
          <w:b/>
          <w:sz w:val="24"/>
          <w:szCs w:val="24"/>
        </w:rPr>
        <w:t>Assigning of Grades</w:t>
      </w:r>
    </w:p>
    <w:p w14:paraId="73590865" w14:textId="489D9F48" w:rsidR="00244503" w:rsidRPr="00642663" w:rsidRDefault="00244503" w:rsidP="003D60E2">
      <w:pPr>
        <w:numPr>
          <w:ilvl w:val="0"/>
          <w:numId w:val="48"/>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Fill in a grading sheet (see sample in </w:t>
      </w:r>
      <w:r w:rsidR="00A471D9" w:rsidRPr="00A471D9">
        <w:rPr>
          <w:rFonts w:ascii="Arial" w:eastAsia="Times New Roman" w:hAnsi="Arial" w:cs="Arial"/>
          <w:sz w:val="24"/>
          <w:szCs w:val="24"/>
          <w:lang w:val="en-GB"/>
        </w:rPr>
        <w:t>Appendix 1</w:t>
      </w:r>
      <w:r w:rsidRPr="00642663">
        <w:rPr>
          <w:rFonts w:ascii="Arial" w:eastAsia="Times New Roman" w:hAnsi="Arial" w:cs="Arial"/>
          <w:sz w:val="24"/>
          <w:szCs w:val="24"/>
          <w:lang w:val="en-GB"/>
        </w:rPr>
        <w:t>)</w:t>
      </w:r>
      <w:r w:rsidR="00A471D9">
        <w:rPr>
          <w:rFonts w:ascii="Arial" w:eastAsia="Times New Roman" w:hAnsi="Arial" w:cs="Arial"/>
          <w:sz w:val="24"/>
          <w:szCs w:val="24"/>
          <w:lang w:val="en-GB"/>
        </w:rPr>
        <w:t>.</w:t>
      </w:r>
    </w:p>
    <w:p w14:paraId="3A6A060A" w14:textId="13947516" w:rsidR="00244503" w:rsidRPr="00642663" w:rsidRDefault="00244503" w:rsidP="003D60E2">
      <w:pPr>
        <w:numPr>
          <w:ilvl w:val="0"/>
          <w:numId w:val="48"/>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Compare </w:t>
      </w:r>
      <w:r w:rsidR="00A471D9" w:rsidRPr="00A471D9">
        <w:rPr>
          <w:rFonts w:ascii="Arial" w:eastAsia="Times New Roman" w:hAnsi="Arial" w:cs="Arial"/>
          <w:sz w:val="24"/>
          <w:szCs w:val="24"/>
          <w:lang w:val="en-GB"/>
        </w:rPr>
        <w:t>each</w:t>
      </w:r>
      <w:r w:rsidRPr="00642663">
        <w:rPr>
          <w:rFonts w:ascii="Arial" w:eastAsia="Times New Roman" w:hAnsi="Arial" w:cs="Arial"/>
          <w:sz w:val="24"/>
          <w:szCs w:val="24"/>
          <w:lang w:val="en-GB"/>
        </w:rPr>
        <w:t xml:space="preserve"> defect </w:t>
      </w:r>
      <w:r w:rsidR="00A471D9" w:rsidRPr="00A471D9">
        <w:rPr>
          <w:rFonts w:ascii="Arial" w:eastAsia="Times New Roman" w:hAnsi="Arial" w:cs="Arial"/>
          <w:sz w:val="24"/>
          <w:szCs w:val="24"/>
          <w:lang w:val="en-GB"/>
        </w:rPr>
        <w:t>percentage against</w:t>
      </w:r>
      <w:r w:rsidRPr="00642663">
        <w:rPr>
          <w:rFonts w:ascii="Arial" w:eastAsia="Times New Roman" w:hAnsi="Arial" w:cs="Arial"/>
          <w:sz w:val="24"/>
          <w:szCs w:val="24"/>
          <w:lang w:val="en-GB"/>
        </w:rPr>
        <w:t xml:space="preserve"> the standard limit</w:t>
      </w:r>
      <w:r w:rsidR="00A471D9">
        <w:rPr>
          <w:rFonts w:ascii="Arial" w:eastAsia="Times New Roman" w:hAnsi="Arial" w:cs="Arial"/>
          <w:sz w:val="24"/>
          <w:szCs w:val="24"/>
          <w:lang w:val="en-GB"/>
        </w:rPr>
        <w:t>.</w:t>
      </w:r>
    </w:p>
    <w:p w14:paraId="419ABAEE" w14:textId="672A44EE" w:rsidR="00244503" w:rsidRPr="00642663" w:rsidRDefault="00244503" w:rsidP="003D60E2">
      <w:pPr>
        <w:numPr>
          <w:ilvl w:val="0"/>
          <w:numId w:val="48"/>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If all the defects and the total defect</w:t>
      </w:r>
      <w:r w:rsidR="00A471D9" w:rsidRPr="00A471D9">
        <w:rPr>
          <w:rFonts w:ascii="Arial" w:eastAsia="Times New Roman" w:hAnsi="Arial" w:cs="Arial"/>
          <w:sz w:val="24"/>
          <w:szCs w:val="24"/>
          <w:lang w:val="en-GB"/>
        </w:rPr>
        <w:t>ive grains fall</w:t>
      </w:r>
      <w:r w:rsidRPr="00642663">
        <w:rPr>
          <w:rFonts w:ascii="Arial" w:eastAsia="Times New Roman" w:hAnsi="Arial" w:cs="Arial"/>
          <w:sz w:val="24"/>
          <w:szCs w:val="24"/>
          <w:lang w:val="en-GB"/>
        </w:rPr>
        <w:t xml:space="preserve"> within the </w:t>
      </w:r>
      <w:r w:rsidR="00A471D9">
        <w:rPr>
          <w:rFonts w:ascii="Arial" w:eastAsia="Times New Roman" w:hAnsi="Arial" w:cs="Arial"/>
          <w:sz w:val="24"/>
          <w:szCs w:val="24"/>
          <w:lang w:val="en-GB"/>
        </w:rPr>
        <w:t xml:space="preserve">limits for a </w:t>
      </w:r>
      <w:r w:rsidRPr="00642663">
        <w:rPr>
          <w:rFonts w:ascii="Arial" w:eastAsia="Times New Roman" w:hAnsi="Arial" w:cs="Arial"/>
          <w:sz w:val="24"/>
          <w:szCs w:val="24"/>
          <w:lang w:val="en-GB"/>
        </w:rPr>
        <w:t>grade, assign that grade.</w:t>
      </w:r>
    </w:p>
    <w:p w14:paraId="6652D158" w14:textId="28E422DC" w:rsidR="00244503" w:rsidRPr="00642663" w:rsidRDefault="00244503" w:rsidP="003D60E2">
      <w:pPr>
        <w:numPr>
          <w:ilvl w:val="0"/>
          <w:numId w:val="48"/>
        </w:numPr>
        <w:autoSpaceDE w:val="0"/>
        <w:autoSpaceDN w:val="0"/>
        <w:adjustRightInd w:val="0"/>
        <w:spacing w:after="100" w:afterAutospacing="1" w:line="240" w:lineRule="auto"/>
        <w:ind w:left="720"/>
        <w:jc w:val="both"/>
        <w:rPr>
          <w:rFonts w:ascii="Arial" w:eastAsia="Times New Roman" w:hAnsi="Arial" w:cs="Arial"/>
          <w:sz w:val="24"/>
          <w:szCs w:val="24"/>
          <w:lang w:val="en-GB"/>
        </w:rPr>
      </w:pPr>
      <w:r w:rsidRPr="00642663">
        <w:rPr>
          <w:rFonts w:ascii="Arial" w:eastAsia="Times New Roman" w:hAnsi="Arial" w:cs="Arial"/>
          <w:sz w:val="24"/>
          <w:szCs w:val="24"/>
          <w:lang w:val="en-GB"/>
        </w:rPr>
        <w:t xml:space="preserve">If </w:t>
      </w:r>
      <w:proofErr w:type="spellStart"/>
      <w:r w:rsidR="00A471D9" w:rsidRPr="00A471D9">
        <w:rPr>
          <w:rFonts w:ascii="Arial" w:eastAsia="Times New Roman" w:hAnsi="Arial" w:cs="Arial"/>
          <w:sz w:val="24"/>
          <w:szCs w:val="24"/>
          <w:lang w:val="en-GB"/>
        </w:rPr>
        <w:t>any</w:t>
      </w:r>
      <w:r w:rsidRPr="00642663">
        <w:rPr>
          <w:rFonts w:ascii="Arial" w:eastAsia="Times New Roman" w:hAnsi="Arial" w:cs="Arial"/>
          <w:sz w:val="24"/>
          <w:szCs w:val="24"/>
          <w:lang w:val="en-GB"/>
        </w:rPr>
        <w:t xml:space="preserve"> one</w:t>
      </w:r>
      <w:proofErr w:type="spellEnd"/>
      <w:r w:rsidRPr="00642663">
        <w:rPr>
          <w:rFonts w:ascii="Arial" w:eastAsia="Times New Roman" w:hAnsi="Arial" w:cs="Arial"/>
          <w:sz w:val="24"/>
          <w:szCs w:val="24"/>
          <w:lang w:val="en-GB"/>
        </w:rPr>
        <w:t xml:space="preserve"> defect is above the specified limit for a grade, or the total defective </w:t>
      </w:r>
      <w:r w:rsidR="00A471D9" w:rsidRPr="00A471D9">
        <w:rPr>
          <w:rFonts w:ascii="Arial" w:eastAsia="Times New Roman" w:hAnsi="Arial" w:cs="Arial"/>
          <w:sz w:val="24"/>
          <w:szCs w:val="24"/>
          <w:lang w:val="en-GB"/>
        </w:rPr>
        <w:t>grains exceed the</w:t>
      </w:r>
      <w:r w:rsidRPr="00642663">
        <w:rPr>
          <w:rFonts w:ascii="Arial" w:eastAsia="Times New Roman" w:hAnsi="Arial" w:cs="Arial"/>
          <w:sz w:val="24"/>
          <w:szCs w:val="24"/>
          <w:lang w:val="en-GB"/>
        </w:rPr>
        <w:t xml:space="preserve"> specified limit, then the next grade is applied.</w:t>
      </w:r>
    </w:p>
    <w:p w14:paraId="2567964E" w14:textId="77777777" w:rsidR="00244503" w:rsidRPr="00642663" w:rsidRDefault="00244503" w:rsidP="00280605">
      <w:pPr>
        <w:pStyle w:val="NoSpacing"/>
        <w:rPr>
          <w:rFonts w:ascii="Arial" w:hAnsi="Arial" w:cs="Arial"/>
          <w:b/>
          <w:sz w:val="24"/>
          <w:szCs w:val="24"/>
          <w:lang w:val="en"/>
        </w:rPr>
      </w:pPr>
    </w:p>
    <w:p w14:paraId="3F5B9ABC" w14:textId="19633AAA" w:rsidR="002500A6" w:rsidRPr="00642663" w:rsidRDefault="002500A6" w:rsidP="00AD1EB5">
      <w:pPr>
        <w:pStyle w:val="NoSpacing"/>
        <w:numPr>
          <w:ilvl w:val="0"/>
          <w:numId w:val="43"/>
        </w:numPr>
        <w:rPr>
          <w:rFonts w:ascii="Arial" w:hAnsi="Arial" w:cs="Arial"/>
          <w:b/>
          <w:sz w:val="24"/>
          <w:szCs w:val="24"/>
        </w:rPr>
      </w:pPr>
      <w:r w:rsidRPr="00642663">
        <w:rPr>
          <w:rFonts w:ascii="Arial" w:hAnsi="Arial" w:cs="Arial"/>
          <w:b/>
          <w:sz w:val="24"/>
          <w:szCs w:val="24"/>
        </w:rPr>
        <w:t>References</w:t>
      </w:r>
    </w:p>
    <w:p w14:paraId="5B65F06F" w14:textId="77777777" w:rsidR="00C37D68" w:rsidRPr="00C37D68" w:rsidRDefault="00C37D68" w:rsidP="00244503">
      <w:pPr>
        <w:pStyle w:val="NoSpacing"/>
        <w:numPr>
          <w:ilvl w:val="0"/>
          <w:numId w:val="25"/>
        </w:numPr>
        <w:rPr>
          <w:rFonts w:ascii="Arial" w:hAnsi="Arial" w:cs="Arial"/>
          <w:sz w:val="24"/>
          <w:szCs w:val="24"/>
        </w:rPr>
      </w:pPr>
      <w:r w:rsidRPr="00C37D68">
        <w:rPr>
          <w:rFonts w:ascii="Arial" w:hAnsi="Arial" w:cs="Arial"/>
          <w:sz w:val="24"/>
          <w:szCs w:val="24"/>
        </w:rPr>
        <w:t>ISO 24333:2009 Cereals and cereal products – Sampling.</w:t>
      </w:r>
    </w:p>
    <w:p w14:paraId="69AFC155" w14:textId="77777777" w:rsidR="00C37D68" w:rsidRPr="00C37D68" w:rsidRDefault="00C37D68" w:rsidP="00244503">
      <w:pPr>
        <w:pStyle w:val="NoSpacing"/>
        <w:numPr>
          <w:ilvl w:val="0"/>
          <w:numId w:val="25"/>
        </w:numPr>
        <w:rPr>
          <w:rFonts w:ascii="Arial" w:hAnsi="Arial" w:cs="Arial"/>
          <w:sz w:val="24"/>
          <w:szCs w:val="24"/>
        </w:rPr>
      </w:pPr>
      <w:r w:rsidRPr="00C37D68">
        <w:rPr>
          <w:rFonts w:ascii="Arial" w:hAnsi="Arial" w:cs="Arial"/>
          <w:sz w:val="24"/>
          <w:szCs w:val="24"/>
        </w:rPr>
        <w:t>EAS 2:2017 Maize grains – Specification.</w:t>
      </w:r>
    </w:p>
    <w:p w14:paraId="16E69DC8" w14:textId="1698D909" w:rsidR="00244503" w:rsidRPr="00642663" w:rsidRDefault="00C37D68" w:rsidP="00244503">
      <w:pPr>
        <w:pStyle w:val="NoSpacing"/>
        <w:numPr>
          <w:ilvl w:val="0"/>
          <w:numId w:val="25"/>
        </w:numPr>
        <w:rPr>
          <w:rFonts w:ascii="Arial" w:hAnsi="Arial" w:cs="Arial"/>
          <w:sz w:val="24"/>
          <w:szCs w:val="24"/>
        </w:rPr>
      </w:pPr>
      <w:r w:rsidRPr="00C37D68">
        <w:rPr>
          <w:rFonts w:ascii="Arial" w:hAnsi="Arial" w:cs="Arial"/>
          <w:sz w:val="24"/>
          <w:szCs w:val="24"/>
        </w:rPr>
        <w:t>EAS 900:2017 Cereals and pulses – Test methods.</w:t>
      </w:r>
    </w:p>
    <w:p w14:paraId="79E6C66A" w14:textId="2556BAC2" w:rsidR="00244503" w:rsidRPr="00642663" w:rsidRDefault="00244503" w:rsidP="00244503">
      <w:pPr>
        <w:pStyle w:val="NoSpacing"/>
        <w:rPr>
          <w:rFonts w:ascii="Arial" w:hAnsi="Arial" w:cs="Arial"/>
          <w:sz w:val="24"/>
          <w:szCs w:val="24"/>
        </w:rPr>
      </w:pPr>
    </w:p>
    <w:p w14:paraId="08248788" w14:textId="77777777" w:rsidR="00244503" w:rsidRPr="00642663" w:rsidRDefault="00244503" w:rsidP="00244503">
      <w:pPr>
        <w:pStyle w:val="NoSpacing"/>
        <w:rPr>
          <w:rFonts w:ascii="Arial" w:hAnsi="Arial" w:cs="Arial"/>
          <w:sz w:val="24"/>
          <w:szCs w:val="24"/>
        </w:rPr>
        <w:sectPr w:rsidR="00244503" w:rsidRPr="00642663" w:rsidSect="00D4396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144" w:gutter="0"/>
          <w:cols w:space="720"/>
          <w:docGrid w:linePitch="360"/>
        </w:sectPr>
      </w:pPr>
    </w:p>
    <w:p w14:paraId="0B476DD6" w14:textId="240515AA" w:rsidR="00244503" w:rsidRPr="00642663" w:rsidRDefault="00244503" w:rsidP="00244503">
      <w:pPr>
        <w:pStyle w:val="NoSpacing"/>
        <w:rPr>
          <w:rFonts w:ascii="Arial" w:hAnsi="Arial" w:cs="Arial"/>
          <w:sz w:val="24"/>
          <w:szCs w:val="24"/>
        </w:rPr>
      </w:pPr>
      <w:r w:rsidRPr="00642663">
        <w:rPr>
          <w:rFonts w:ascii="Arial" w:hAnsi="Arial" w:cs="Arial"/>
          <w:sz w:val="24"/>
          <w:szCs w:val="24"/>
        </w:rPr>
        <w:lastRenderedPageBreak/>
        <w:t>APPENDIX 1: Grading Sheet Sample</w:t>
      </w:r>
    </w:p>
    <w:p w14:paraId="721CDD4B" w14:textId="58626B79" w:rsidR="00244503" w:rsidRPr="00642663" w:rsidRDefault="00244503" w:rsidP="00244503">
      <w:pPr>
        <w:pStyle w:val="NoSpacing"/>
        <w:rPr>
          <w:rFonts w:ascii="Arial" w:hAnsi="Arial" w:cs="Arial"/>
          <w:sz w:val="24"/>
          <w:szCs w:val="24"/>
        </w:rPr>
      </w:pPr>
    </w:p>
    <w:p w14:paraId="52C1EA15" w14:textId="5F7AB7F8" w:rsidR="00244503" w:rsidRPr="00642663" w:rsidRDefault="00244503" w:rsidP="00244503">
      <w:pPr>
        <w:pStyle w:val="NoSpacing"/>
        <w:jc w:val="center"/>
        <w:rPr>
          <w:rFonts w:ascii="Arial" w:hAnsi="Arial" w:cs="Arial"/>
          <w:sz w:val="24"/>
          <w:szCs w:val="24"/>
        </w:rPr>
      </w:pPr>
      <w:r w:rsidRPr="00642663">
        <w:rPr>
          <w:rFonts w:ascii="Arial" w:hAnsi="Arial" w:cs="Arial"/>
          <w:noProof/>
        </w:rPr>
        <w:drawing>
          <wp:inline distT="0" distB="0" distL="0" distR="0" wp14:anchorId="01F0A021" wp14:editId="72521B50">
            <wp:extent cx="4902430" cy="6135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03642" cy="6136887"/>
                    </a:xfrm>
                    <a:prstGeom prst="rect">
                      <a:avLst/>
                    </a:prstGeom>
                  </pic:spPr>
                </pic:pic>
              </a:graphicData>
            </a:graphic>
          </wp:inline>
        </w:drawing>
      </w:r>
    </w:p>
    <w:sectPr w:rsidR="00244503" w:rsidRPr="00642663" w:rsidSect="004D6B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14B5" w14:textId="77777777" w:rsidR="0031720B" w:rsidRDefault="0031720B" w:rsidP="00B86EE2">
      <w:pPr>
        <w:spacing w:after="0" w:line="240" w:lineRule="auto"/>
      </w:pPr>
      <w:r>
        <w:separator/>
      </w:r>
    </w:p>
  </w:endnote>
  <w:endnote w:type="continuationSeparator" w:id="0">
    <w:p w14:paraId="5AA21F3B" w14:textId="77777777" w:rsidR="0031720B" w:rsidRDefault="0031720B" w:rsidP="00B8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25BC" w14:textId="77777777" w:rsidR="00D4396F" w:rsidRDefault="00D43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90"/>
      <w:gridCol w:w="2700"/>
      <w:gridCol w:w="1800"/>
    </w:tblGrid>
    <w:tr w:rsidR="00D4396F" w14:paraId="4131291A" w14:textId="77777777" w:rsidTr="00C15DF2">
      <w:trPr>
        <w:cantSplit/>
      </w:trPr>
      <w:tc>
        <w:tcPr>
          <w:tcW w:w="5490" w:type="dxa"/>
          <w:vAlign w:val="center"/>
        </w:tcPr>
        <w:p w14:paraId="2299215A" w14:textId="77777777" w:rsidR="00D4396F" w:rsidRDefault="00D4396F" w:rsidP="00D4396F">
          <w:pPr>
            <w:spacing w:before="60" w:after="60"/>
            <w:jc w:val="center"/>
            <w:rPr>
              <w:rFonts w:ascii="Arial" w:hAnsi="Arial"/>
            </w:rPr>
          </w:pPr>
          <w:r>
            <w:rPr>
              <w:rFonts w:ascii="Arial" w:hAnsi="Arial"/>
            </w:rPr>
            <w:t>Approved By</w:t>
          </w:r>
        </w:p>
      </w:tc>
      <w:tc>
        <w:tcPr>
          <w:tcW w:w="2700" w:type="dxa"/>
          <w:vAlign w:val="center"/>
        </w:tcPr>
        <w:p w14:paraId="67A13BC8" w14:textId="77777777" w:rsidR="00D4396F" w:rsidRDefault="00D4396F" w:rsidP="00D4396F">
          <w:pPr>
            <w:spacing w:before="60" w:after="60"/>
            <w:jc w:val="center"/>
            <w:rPr>
              <w:rFonts w:ascii="Arial" w:hAnsi="Arial"/>
            </w:rPr>
          </w:pPr>
          <w:r>
            <w:rPr>
              <w:rFonts w:ascii="Arial" w:hAnsi="Arial"/>
            </w:rPr>
            <w:t>Signature</w:t>
          </w:r>
        </w:p>
      </w:tc>
      <w:tc>
        <w:tcPr>
          <w:tcW w:w="1800" w:type="dxa"/>
          <w:vMerge w:val="restart"/>
          <w:vAlign w:val="center"/>
        </w:tcPr>
        <w:p w14:paraId="2F7F4970" w14:textId="77777777" w:rsidR="00D4396F" w:rsidRDefault="00D4396F" w:rsidP="00D4396F">
          <w:pPr>
            <w:spacing w:before="60" w:after="60"/>
            <w:jc w:val="center"/>
            <w:rPr>
              <w:rFonts w:ascii="Arial" w:hAnsi="Arial"/>
            </w:rPr>
          </w:pPr>
          <w:r>
            <w:rPr>
              <w:rStyle w:val="PageNumber"/>
              <w:rFonts w:ascii="Arial" w:hAnsi="Arial"/>
              <w:snapToGrid w:val="0"/>
            </w:rPr>
            <w:t xml:space="preserve">Page </w:t>
          </w:r>
          <w:r>
            <w:rPr>
              <w:rStyle w:val="PageNumber"/>
              <w:rFonts w:ascii="Arial" w:hAnsi="Arial"/>
              <w:snapToGrid w:val="0"/>
            </w:rPr>
            <w:fldChar w:fldCharType="begin"/>
          </w:r>
          <w:r>
            <w:rPr>
              <w:rStyle w:val="PageNumber"/>
              <w:rFonts w:ascii="Arial" w:hAnsi="Arial"/>
              <w:snapToGrid w:val="0"/>
            </w:rPr>
            <w:instrText xml:space="preserve"> PAGE </w:instrText>
          </w:r>
          <w:r>
            <w:rPr>
              <w:rStyle w:val="PageNumber"/>
              <w:rFonts w:ascii="Arial" w:hAnsi="Arial"/>
              <w:snapToGrid w:val="0"/>
            </w:rPr>
            <w:fldChar w:fldCharType="separate"/>
          </w:r>
          <w:r>
            <w:rPr>
              <w:rStyle w:val="PageNumber"/>
              <w:rFonts w:ascii="Arial" w:hAnsi="Arial"/>
              <w:noProof/>
              <w:snapToGrid w:val="0"/>
            </w:rPr>
            <w:t>2</w:t>
          </w:r>
          <w:r>
            <w:rPr>
              <w:rStyle w:val="PageNumber"/>
              <w:rFonts w:ascii="Arial" w:hAnsi="Arial"/>
              <w:snapToGrid w:val="0"/>
            </w:rPr>
            <w:fldChar w:fldCharType="end"/>
          </w:r>
          <w:r>
            <w:rPr>
              <w:rStyle w:val="PageNumber"/>
              <w:rFonts w:ascii="Arial" w:hAnsi="Arial"/>
              <w:snapToGrid w:val="0"/>
            </w:rPr>
            <w:t xml:space="preserve"> of </w:t>
          </w:r>
          <w:r>
            <w:rPr>
              <w:rStyle w:val="PageNumber"/>
              <w:rFonts w:ascii="Arial" w:hAnsi="Arial"/>
              <w:snapToGrid w:val="0"/>
            </w:rPr>
            <w:fldChar w:fldCharType="begin"/>
          </w:r>
          <w:r>
            <w:rPr>
              <w:rStyle w:val="PageNumber"/>
              <w:rFonts w:ascii="Arial" w:hAnsi="Arial"/>
              <w:snapToGrid w:val="0"/>
            </w:rPr>
            <w:instrText xml:space="preserve"> NUMPAGES </w:instrText>
          </w:r>
          <w:r>
            <w:rPr>
              <w:rStyle w:val="PageNumber"/>
              <w:rFonts w:ascii="Arial" w:hAnsi="Arial"/>
              <w:snapToGrid w:val="0"/>
            </w:rPr>
            <w:fldChar w:fldCharType="separate"/>
          </w:r>
          <w:r>
            <w:rPr>
              <w:rStyle w:val="PageNumber"/>
              <w:rFonts w:ascii="Arial" w:hAnsi="Arial"/>
              <w:noProof/>
              <w:snapToGrid w:val="0"/>
            </w:rPr>
            <w:t>3</w:t>
          </w:r>
          <w:r>
            <w:rPr>
              <w:rStyle w:val="PageNumber"/>
              <w:rFonts w:ascii="Arial" w:hAnsi="Arial"/>
              <w:snapToGrid w:val="0"/>
            </w:rPr>
            <w:fldChar w:fldCharType="end"/>
          </w:r>
        </w:p>
      </w:tc>
    </w:tr>
    <w:tr w:rsidR="00D4396F" w14:paraId="07EE8FBE" w14:textId="77777777" w:rsidTr="00D4396F">
      <w:trPr>
        <w:cantSplit/>
        <w:trHeight w:val="798"/>
      </w:trPr>
      <w:tc>
        <w:tcPr>
          <w:tcW w:w="5490" w:type="dxa"/>
          <w:vAlign w:val="center"/>
        </w:tcPr>
        <w:p w14:paraId="16029500" w14:textId="77777777" w:rsidR="00D4396F" w:rsidRDefault="00D4396F" w:rsidP="00D4396F">
          <w:pPr>
            <w:pStyle w:val="Heading3"/>
            <w:spacing w:before="60"/>
            <w:rPr>
              <w:bCs w:val="0"/>
              <w:i/>
              <w:iCs/>
              <w:sz w:val="22"/>
            </w:rPr>
          </w:pPr>
          <w:r w:rsidRPr="00677098">
            <w:rPr>
              <w:sz w:val="22"/>
              <w:highlight w:val="yellow"/>
            </w:rPr>
            <w:t>Name, Position</w:t>
          </w:r>
        </w:p>
      </w:tc>
      <w:tc>
        <w:tcPr>
          <w:tcW w:w="2700" w:type="dxa"/>
          <w:vAlign w:val="center"/>
        </w:tcPr>
        <w:p w14:paraId="7C1AF092" w14:textId="77777777" w:rsidR="00D4396F" w:rsidRDefault="00D4396F" w:rsidP="00D4396F">
          <w:pPr>
            <w:spacing w:before="60" w:after="60"/>
            <w:jc w:val="center"/>
            <w:rPr>
              <w:rFonts w:ascii="Arial" w:hAnsi="Arial"/>
            </w:rPr>
          </w:pPr>
        </w:p>
      </w:tc>
      <w:tc>
        <w:tcPr>
          <w:tcW w:w="1800" w:type="dxa"/>
          <w:vMerge/>
          <w:vAlign w:val="center"/>
        </w:tcPr>
        <w:p w14:paraId="308C0D7F" w14:textId="77777777" w:rsidR="00D4396F" w:rsidRDefault="00D4396F" w:rsidP="00D4396F">
          <w:pPr>
            <w:spacing w:before="60" w:after="60"/>
            <w:jc w:val="center"/>
            <w:rPr>
              <w:rFonts w:ascii="Arial" w:hAnsi="Arial"/>
            </w:rPr>
          </w:pPr>
        </w:p>
      </w:tc>
    </w:tr>
  </w:tbl>
  <w:p w14:paraId="5DED4636" w14:textId="77777777" w:rsidR="00D4396F" w:rsidRDefault="00D439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68AA" w14:textId="77777777" w:rsidR="00D4396F" w:rsidRDefault="00D43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7F7B7" w14:textId="77777777" w:rsidR="0031720B" w:rsidRDefault="0031720B" w:rsidP="00B86EE2">
      <w:pPr>
        <w:spacing w:after="0" w:line="240" w:lineRule="auto"/>
      </w:pPr>
      <w:r>
        <w:separator/>
      </w:r>
    </w:p>
  </w:footnote>
  <w:footnote w:type="continuationSeparator" w:id="0">
    <w:p w14:paraId="65894E0A" w14:textId="77777777" w:rsidR="0031720B" w:rsidRDefault="0031720B" w:rsidP="00B86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4395" w14:textId="77777777" w:rsidR="00D4396F" w:rsidRDefault="00D43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10"/>
      <w:gridCol w:w="5400"/>
      <w:gridCol w:w="1260"/>
      <w:gridCol w:w="1620"/>
    </w:tblGrid>
    <w:tr w:rsidR="00677ADE" w:rsidRPr="009E69BB" w14:paraId="77F06D6D" w14:textId="77777777" w:rsidTr="00521E47">
      <w:trPr>
        <w:cantSplit/>
        <w:trHeight w:val="428"/>
      </w:trPr>
      <w:tc>
        <w:tcPr>
          <w:tcW w:w="1710" w:type="dxa"/>
          <w:vMerge w:val="restart"/>
          <w:vAlign w:val="center"/>
        </w:tcPr>
        <w:p w14:paraId="1ED4D83A" w14:textId="77777777" w:rsidR="00677ADE" w:rsidRPr="009E69BB" w:rsidRDefault="00677ADE" w:rsidP="00677ADE">
          <w:pPr>
            <w:spacing w:before="120" w:after="120" w:line="265" w:lineRule="auto"/>
            <w:ind w:left="838" w:hanging="730"/>
            <w:jc w:val="center"/>
            <w:rPr>
              <w:lang w:val="en-GB" w:eastAsia="en-GB"/>
            </w:rPr>
          </w:pPr>
          <w:bookmarkStart w:id="17" w:name="_Hlk119391912"/>
          <w:r w:rsidRPr="009E69BB">
            <w:rPr>
              <w:lang w:val="en-GB" w:eastAsia="en-GB"/>
            </w:rPr>
            <w:t>Department</w:t>
          </w:r>
        </w:p>
        <w:p w14:paraId="6677F977" w14:textId="77777777" w:rsidR="00677ADE" w:rsidRPr="009E69BB" w:rsidRDefault="00677ADE" w:rsidP="00677ADE">
          <w:pPr>
            <w:spacing w:before="120" w:after="120" w:line="265" w:lineRule="auto"/>
            <w:ind w:left="838" w:hanging="730"/>
            <w:jc w:val="center"/>
            <w:rPr>
              <w:sz w:val="24"/>
              <w:lang w:val="en-GB" w:eastAsia="en-GB"/>
            </w:rPr>
          </w:pPr>
          <w:r w:rsidRPr="009E69BB">
            <w:rPr>
              <w:b/>
              <w:sz w:val="24"/>
              <w:lang w:val="en-GB" w:eastAsia="en-GB"/>
            </w:rPr>
            <w:t>Laboratory</w:t>
          </w:r>
        </w:p>
      </w:tc>
      <w:tc>
        <w:tcPr>
          <w:tcW w:w="5400" w:type="dxa"/>
          <w:vMerge w:val="restart"/>
          <w:vAlign w:val="center"/>
        </w:tcPr>
        <w:p w14:paraId="23AA469D" w14:textId="77777777" w:rsidR="00677ADE" w:rsidRPr="009E69BB" w:rsidRDefault="00677ADE" w:rsidP="00677ADE">
          <w:pPr>
            <w:keepNext/>
            <w:keepLines/>
            <w:spacing w:before="120" w:after="120" w:line="259" w:lineRule="auto"/>
            <w:outlineLvl w:val="0"/>
            <w:rPr>
              <w:sz w:val="24"/>
              <w:lang w:val="en-GB" w:eastAsia="en-GB"/>
            </w:rPr>
          </w:pPr>
          <w:r w:rsidRPr="009E69BB">
            <w:rPr>
              <w:b/>
              <w:bCs/>
              <w:sz w:val="36"/>
              <w:highlight w:val="yellow"/>
              <w:lang w:val="en-GB" w:eastAsia="en-GB"/>
            </w:rPr>
            <w:t>Company Name</w:t>
          </w:r>
        </w:p>
      </w:tc>
      <w:tc>
        <w:tcPr>
          <w:tcW w:w="1260" w:type="dxa"/>
          <w:vAlign w:val="center"/>
        </w:tcPr>
        <w:p w14:paraId="5663BC97" w14:textId="77777777" w:rsidR="00677ADE" w:rsidRPr="009E69BB" w:rsidRDefault="00677ADE" w:rsidP="00677ADE">
          <w:pPr>
            <w:tabs>
              <w:tab w:val="left" w:pos="882"/>
            </w:tabs>
            <w:spacing w:before="100" w:after="100" w:line="240" w:lineRule="auto"/>
            <w:jc w:val="both"/>
            <w:rPr>
              <w:rFonts w:eastAsia="Times New Roman" w:cs="Times New Roman"/>
              <w:szCs w:val="20"/>
            </w:rPr>
          </w:pPr>
          <w:r w:rsidRPr="009E69BB">
            <w:rPr>
              <w:rFonts w:eastAsia="Times New Roman" w:cs="Times New Roman"/>
              <w:szCs w:val="20"/>
            </w:rPr>
            <w:t>No.</w:t>
          </w:r>
        </w:p>
      </w:tc>
      <w:tc>
        <w:tcPr>
          <w:tcW w:w="1620" w:type="dxa"/>
          <w:vAlign w:val="center"/>
        </w:tcPr>
        <w:p w14:paraId="4B46D89A" w14:textId="11E149AC" w:rsidR="00677ADE" w:rsidRPr="009E69BB" w:rsidRDefault="00677ADE" w:rsidP="00677ADE">
          <w:pPr>
            <w:tabs>
              <w:tab w:val="left" w:pos="882"/>
            </w:tabs>
            <w:spacing w:before="100" w:after="100" w:line="265" w:lineRule="auto"/>
            <w:jc w:val="both"/>
            <w:rPr>
              <w:lang w:val="en-GB" w:eastAsia="en-GB"/>
            </w:rPr>
          </w:pPr>
          <w:r w:rsidRPr="009E69BB">
            <w:rPr>
              <w:lang w:val="en-GB" w:eastAsia="en-GB"/>
            </w:rPr>
            <w:t>LAB-SOP-1.</w:t>
          </w:r>
          <w:r>
            <w:rPr>
              <w:lang w:val="en-GB" w:eastAsia="en-GB"/>
            </w:rPr>
            <w:t>4</w:t>
          </w:r>
        </w:p>
      </w:tc>
    </w:tr>
    <w:bookmarkEnd w:id="17"/>
    <w:tr w:rsidR="00677ADE" w:rsidRPr="009E69BB" w14:paraId="0206748C" w14:textId="77777777" w:rsidTr="00521E47">
      <w:trPr>
        <w:cantSplit/>
        <w:trHeight w:val="426"/>
      </w:trPr>
      <w:tc>
        <w:tcPr>
          <w:tcW w:w="1710" w:type="dxa"/>
          <w:vMerge/>
          <w:vAlign w:val="center"/>
        </w:tcPr>
        <w:p w14:paraId="5DA2D480" w14:textId="77777777" w:rsidR="00677ADE" w:rsidRPr="009E69BB" w:rsidRDefault="00677ADE" w:rsidP="00677ADE">
          <w:pPr>
            <w:spacing w:before="200" w:after="120" w:line="265" w:lineRule="auto"/>
            <w:ind w:left="-108" w:right="-108" w:hanging="730"/>
            <w:jc w:val="center"/>
            <w:rPr>
              <w:sz w:val="24"/>
              <w:lang w:val="en-GB" w:eastAsia="en-GB"/>
            </w:rPr>
          </w:pPr>
        </w:p>
      </w:tc>
      <w:tc>
        <w:tcPr>
          <w:tcW w:w="5400" w:type="dxa"/>
          <w:vMerge/>
          <w:vAlign w:val="center"/>
        </w:tcPr>
        <w:p w14:paraId="4ABF0D8A" w14:textId="77777777" w:rsidR="00677ADE" w:rsidRPr="009E69BB" w:rsidRDefault="00677ADE" w:rsidP="00677ADE">
          <w:pPr>
            <w:spacing w:before="120" w:after="0" w:line="240" w:lineRule="auto"/>
            <w:ind w:left="-115" w:right="-115"/>
            <w:jc w:val="center"/>
            <w:rPr>
              <w:rFonts w:eastAsia="Times New Roman" w:cs="Times New Roman"/>
              <w:b/>
              <w:i/>
              <w:smallCaps/>
              <w:sz w:val="38"/>
              <w:szCs w:val="20"/>
              <w:lang w:val="en-GB"/>
            </w:rPr>
          </w:pPr>
        </w:p>
      </w:tc>
      <w:tc>
        <w:tcPr>
          <w:tcW w:w="1260" w:type="dxa"/>
          <w:vAlign w:val="center"/>
        </w:tcPr>
        <w:p w14:paraId="1E773536" w14:textId="77777777" w:rsidR="00677ADE" w:rsidRPr="009E69BB" w:rsidRDefault="00677ADE" w:rsidP="00677ADE">
          <w:pPr>
            <w:tabs>
              <w:tab w:val="left" w:pos="882"/>
            </w:tabs>
            <w:spacing w:before="100" w:after="100" w:line="265" w:lineRule="auto"/>
            <w:jc w:val="both"/>
            <w:rPr>
              <w:lang w:val="en-GB" w:eastAsia="en-GB"/>
            </w:rPr>
          </w:pPr>
          <w:r w:rsidRPr="009E69BB">
            <w:rPr>
              <w:lang w:val="en-GB" w:eastAsia="en-GB"/>
            </w:rPr>
            <w:t>Issue No.</w:t>
          </w:r>
        </w:p>
      </w:tc>
      <w:tc>
        <w:tcPr>
          <w:tcW w:w="1620" w:type="dxa"/>
          <w:vAlign w:val="center"/>
        </w:tcPr>
        <w:p w14:paraId="5E41166E" w14:textId="77777777" w:rsidR="00677ADE" w:rsidRPr="009E69BB" w:rsidRDefault="00677ADE" w:rsidP="00677ADE">
          <w:pPr>
            <w:tabs>
              <w:tab w:val="left" w:pos="882"/>
            </w:tabs>
            <w:spacing w:before="100" w:after="100" w:line="265" w:lineRule="auto"/>
            <w:ind w:left="838" w:hanging="730"/>
            <w:jc w:val="both"/>
            <w:rPr>
              <w:lang w:val="en-GB" w:eastAsia="en-GB"/>
            </w:rPr>
          </w:pPr>
          <w:r w:rsidRPr="009E69BB">
            <w:rPr>
              <w:lang w:val="en-GB" w:eastAsia="en-GB"/>
            </w:rPr>
            <w:t>01</w:t>
          </w:r>
        </w:p>
      </w:tc>
    </w:tr>
    <w:tr w:rsidR="00677ADE" w:rsidRPr="009E69BB" w14:paraId="3A194857" w14:textId="77777777" w:rsidTr="00521E47">
      <w:trPr>
        <w:cantSplit/>
        <w:trHeight w:val="426"/>
      </w:trPr>
      <w:tc>
        <w:tcPr>
          <w:tcW w:w="1710" w:type="dxa"/>
          <w:vMerge/>
          <w:vAlign w:val="center"/>
        </w:tcPr>
        <w:p w14:paraId="4CB1D8A1" w14:textId="77777777" w:rsidR="00677ADE" w:rsidRPr="009E69BB" w:rsidRDefault="00677ADE" w:rsidP="00677ADE">
          <w:pPr>
            <w:spacing w:before="200" w:after="120" w:line="265" w:lineRule="auto"/>
            <w:ind w:left="-108" w:right="-108" w:hanging="730"/>
            <w:jc w:val="center"/>
            <w:rPr>
              <w:sz w:val="24"/>
              <w:lang w:val="en-GB" w:eastAsia="en-GB"/>
            </w:rPr>
          </w:pPr>
        </w:p>
      </w:tc>
      <w:tc>
        <w:tcPr>
          <w:tcW w:w="5400" w:type="dxa"/>
          <w:vAlign w:val="center"/>
        </w:tcPr>
        <w:p w14:paraId="5DD0740D" w14:textId="4E643F1F" w:rsidR="00677ADE" w:rsidRPr="009E69BB" w:rsidRDefault="00677ADE" w:rsidP="00677ADE">
          <w:pPr>
            <w:spacing w:after="0" w:line="259" w:lineRule="auto"/>
            <w:ind w:right="3"/>
            <w:jc w:val="center"/>
          </w:pPr>
          <w:r>
            <w:rPr>
              <w:b/>
              <w:sz w:val="24"/>
            </w:rPr>
            <w:t xml:space="preserve">MAIZE GRADING </w:t>
          </w:r>
          <w:r w:rsidR="007F05E9">
            <w:rPr>
              <w:b/>
              <w:sz w:val="24"/>
            </w:rPr>
            <w:t>PROCEDURE</w:t>
          </w:r>
        </w:p>
      </w:tc>
      <w:tc>
        <w:tcPr>
          <w:tcW w:w="1260" w:type="dxa"/>
          <w:vAlign w:val="center"/>
        </w:tcPr>
        <w:p w14:paraId="21010638" w14:textId="77777777" w:rsidR="00677ADE" w:rsidRPr="009E69BB" w:rsidRDefault="00677ADE" w:rsidP="00677ADE">
          <w:pPr>
            <w:tabs>
              <w:tab w:val="left" w:pos="882"/>
            </w:tabs>
            <w:spacing w:before="100" w:after="100" w:line="265" w:lineRule="auto"/>
            <w:jc w:val="both"/>
            <w:rPr>
              <w:lang w:val="en-GB" w:eastAsia="en-GB"/>
            </w:rPr>
          </w:pPr>
          <w:r w:rsidRPr="009E69BB">
            <w:rPr>
              <w:lang w:val="en-GB" w:eastAsia="en-GB"/>
            </w:rPr>
            <w:t>Date</w:t>
          </w:r>
        </w:p>
      </w:tc>
      <w:tc>
        <w:tcPr>
          <w:tcW w:w="1620" w:type="dxa"/>
          <w:vAlign w:val="center"/>
        </w:tcPr>
        <w:p w14:paraId="3F58509C" w14:textId="77777777" w:rsidR="00677ADE" w:rsidRPr="009E69BB" w:rsidRDefault="00677ADE" w:rsidP="00677ADE">
          <w:pPr>
            <w:tabs>
              <w:tab w:val="left" w:pos="882"/>
            </w:tabs>
            <w:spacing w:before="100" w:after="100" w:line="265" w:lineRule="auto"/>
            <w:ind w:left="838" w:hanging="730"/>
            <w:jc w:val="both"/>
            <w:rPr>
              <w:lang w:val="en-GB" w:eastAsia="en-GB"/>
            </w:rPr>
          </w:pPr>
        </w:p>
      </w:tc>
    </w:tr>
  </w:tbl>
  <w:p w14:paraId="339B6092" w14:textId="77777777" w:rsidR="00B86EE2" w:rsidRDefault="00B86E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6F65" w14:textId="77777777" w:rsidR="00D4396F" w:rsidRDefault="00D43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7BC"/>
    <w:multiLevelType w:val="hybridMultilevel"/>
    <w:tmpl w:val="29D89B5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E10CF"/>
    <w:multiLevelType w:val="hybridMultilevel"/>
    <w:tmpl w:val="8D0EBC0A"/>
    <w:lvl w:ilvl="0" w:tplc="0409001B">
      <w:start w:val="1"/>
      <w:numFmt w:val="lowerRoman"/>
      <w:lvlText w:val="%1."/>
      <w:lvlJc w:val="right"/>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ABB50F3"/>
    <w:multiLevelType w:val="hybridMultilevel"/>
    <w:tmpl w:val="A7226CDC"/>
    <w:lvl w:ilvl="0" w:tplc="0809000F">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3" w15:restartNumberingAfterBreak="0">
    <w:nsid w:val="0E21461F"/>
    <w:multiLevelType w:val="hybridMultilevel"/>
    <w:tmpl w:val="CA129FEE"/>
    <w:lvl w:ilvl="0" w:tplc="51AA6752">
      <w:start w:val="1"/>
      <w:numFmt w:val="decimal"/>
      <w:lvlText w:val="%1."/>
      <w:lvlJc w:val="left"/>
      <w:pPr>
        <w:ind w:left="502"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75CB5"/>
    <w:multiLevelType w:val="hybridMultilevel"/>
    <w:tmpl w:val="8D0EBC0A"/>
    <w:lvl w:ilvl="0" w:tplc="0409001B">
      <w:start w:val="1"/>
      <w:numFmt w:val="lowerRoman"/>
      <w:lvlText w:val="%1."/>
      <w:lvlJc w:val="right"/>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3AA2397"/>
    <w:multiLevelType w:val="hybridMultilevel"/>
    <w:tmpl w:val="16C85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06DC2"/>
    <w:multiLevelType w:val="hybridMultilevel"/>
    <w:tmpl w:val="FC0E2F60"/>
    <w:lvl w:ilvl="0" w:tplc="0409001B">
      <w:start w:val="1"/>
      <w:numFmt w:val="lowerRoman"/>
      <w:lvlText w:val="%1."/>
      <w:lvlJc w:val="right"/>
      <w:pPr>
        <w:ind w:left="72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53709DD"/>
    <w:multiLevelType w:val="hybridMultilevel"/>
    <w:tmpl w:val="2634DFD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4148B8"/>
    <w:multiLevelType w:val="hybridMultilevel"/>
    <w:tmpl w:val="DF660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C4F3D"/>
    <w:multiLevelType w:val="hybridMultilevel"/>
    <w:tmpl w:val="4E128FF4"/>
    <w:lvl w:ilvl="0" w:tplc="0409001B">
      <w:start w:val="1"/>
      <w:numFmt w:val="lowerRoman"/>
      <w:lvlText w:val="%1."/>
      <w:lvlJc w:val="righ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D5298A"/>
    <w:multiLevelType w:val="multilevel"/>
    <w:tmpl w:val="A768E0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0A45B09"/>
    <w:multiLevelType w:val="hybridMultilevel"/>
    <w:tmpl w:val="584A6C7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81686"/>
    <w:multiLevelType w:val="multilevel"/>
    <w:tmpl w:val="99D88E2A"/>
    <w:lvl w:ilvl="0">
      <w:start w:val="6"/>
      <w:numFmt w:val="decimal"/>
      <w:lvlText w:val="%1.0"/>
      <w:lvlJc w:val="left"/>
      <w:pPr>
        <w:ind w:left="502" w:hanging="360"/>
      </w:pPr>
      <w:rPr>
        <w:rFonts w:hint="default"/>
        <w:b/>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13" w15:restartNumberingAfterBreak="0">
    <w:nsid w:val="21062618"/>
    <w:multiLevelType w:val="hybridMultilevel"/>
    <w:tmpl w:val="184ED8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84CAA"/>
    <w:multiLevelType w:val="multilevel"/>
    <w:tmpl w:val="F184E4CC"/>
    <w:lvl w:ilvl="0">
      <w:start w:val="1"/>
      <w:numFmt w:val="decimal"/>
      <w:lvlText w:val="%1."/>
      <w:lvlJc w:val="left"/>
      <w:pPr>
        <w:ind w:left="720" w:hanging="360"/>
      </w:pPr>
      <w:rPr>
        <w:b w:val="0"/>
      </w:rPr>
    </w:lvl>
    <w:lvl w:ilv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B102FCF"/>
    <w:multiLevelType w:val="hybridMultilevel"/>
    <w:tmpl w:val="9626A198"/>
    <w:lvl w:ilvl="0" w:tplc="04090001">
      <w:start w:val="1"/>
      <w:numFmt w:val="bullet"/>
      <w:lvlText w:val=""/>
      <w:lvlJc w:val="left"/>
      <w:pPr>
        <w:ind w:left="2535" w:hanging="360"/>
      </w:pPr>
      <w:rPr>
        <w:rFonts w:ascii="Symbol" w:hAnsi="Symbol"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16" w15:restartNumberingAfterBreak="0">
    <w:nsid w:val="2D5F4E99"/>
    <w:multiLevelType w:val="hybridMultilevel"/>
    <w:tmpl w:val="13D8BD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E5D3C"/>
    <w:multiLevelType w:val="hybridMultilevel"/>
    <w:tmpl w:val="3744A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1689E"/>
    <w:multiLevelType w:val="hybridMultilevel"/>
    <w:tmpl w:val="60EA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AB66D6"/>
    <w:multiLevelType w:val="multilevel"/>
    <w:tmpl w:val="FEFA752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6D3D15"/>
    <w:multiLevelType w:val="hybridMultilevel"/>
    <w:tmpl w:val="1AFA3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201B73"/>
    <w:multiLevelType w:val="hybridMultilevel"/>
    <w:tmpl w:val="9CB2DB22"/>
    <w:lvl w:ilvl="0" w:tplc="26D8912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1142A1"/>
    <w:multiLevelType w:val="hybridMultilevel"/>
    <w:tmpl w:val="A3C8D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A08FF"/>
    <w:multiLevelType w:val="hybridMultilevel"/>
    <w:tmpl w:val="8D0EBC0A"/>
    <w:lvl w:ilvl="0" w:tplc="0409001B">
      <w:start w:val="1"/>
      <w:numFmt w:val="lowerRoman"/>
      <w:lvlText w:val="%1."/>
      <w:lvlJc w:val="right"/>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3D4E2B46"/>
    <w:multiLevelType w:val="hybridMultilevel"/>
    <w:tmpl w:val="C35EA9CA"/>
    <w:lvl w:ilvl="0" w:tplc="0409001B">
      <w:start w:val="1"/>
      <w:numFmt w:val="lowerRoman"/>
      <w:lvlText w:val="%1."/>
      <w:lvlJc w:val="right"/>
      <w:pPr>
        <w:ind w:left="72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FD87034"/>
    <w:multiLevelType w:val="hybridMultilevel"/>
    <w:tmpl w:val="896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597D2A"/>
    <w:multiLevelType w:val="hybridMultilevel"/>
    <w:tmpl w:val="E0BA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E91E60"/>
    <w:multiLevelType w:val="hybridMultilevel"/>
    <w:tmpl w:val="049E754C"/>
    <w:lvl w:ilvl="0" w:tplc="0409001B">
      <w:start w:val="1"/>
      <w:numFmt w:val="lowerRoman"/>
      <w:lvlText w:val="%1."/>
      <w:lvlJc w:val="right"/>
      <w:pPr>
        <w:ind w:left="72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4CB21005"/>
    <w:multiLevelType w:val="hybridMultilevel"/>
    <w:tmpl w:val="125A51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216F4"/>
    <w:multiLevelType w:val="hybridMultilevel"/>
    <w:tmpl w:val="A272907E"/>
    <w:lvl w:ilvl="0" w:tplc="0409001B">
      <w:start w:val="1"/>
      <w:numFmt w:val="lowerRoman"/>
      <w:lvlText w:val="%1."/>
      <w:lvlJc w:val="right"/>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532216E3"/>
    <w:multiLevelType w:val="hybridMultilevel"/>
    <w:tmpl w:val="1B667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464875"/>
    <w:multiLevelType w:val="hybridMultilevel"/>
    <w:tmpl w:val="D93C68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616B03E6"/>
    <w:multiLevelType w:val="hybridMultilevel"/>
    <w:tmpl w:val="5940555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3" w15:restartNumberingAfterBreak="0">
    <w:nsid w:val="61DB4B4E"/>
    <w:multiLevelType w:val="hybridMultilevel"/>
    <w:tmpl w:val="865AC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3259E3"/>
    <w:multiLevelType w:val="multilevel"/>
    <w:tmpl w:val="305A71C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D65F4E"/>
    <w:multiLevelType w:val="multilevel"/>
    <w:tmpl w:val="29445B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4AA140A"/>
    <w:multiLevelType w:val="hybridMultilevel"/>
    <w:tmpl w:val="0CF6BAD0"/>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37" w15:restartNumberingAfterBreak="0">
    <w:nsid w:val="65803C08"/>
    <w:multiLevelType w:val="hybridMultilevel"/>
    <w:tmpl w:val="73089A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726966"/>
    <w:multiLevelType w:val="hybridMultilevel"/>
    <w:tmpl w:val="5D760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D95A8B"/>
    <w:multiLevelType w:val="hybridMultilevel"/>
    <w:tmpl w:val="0772F7C2"/>
    <w:lvl w:ilvl="0" w:tplc="0809000F">
      <w:start w:val="1"/>
      <w:numFmt w:val="decimal"/>
      <w:lvlText w:val="%1."/>
      <w:lvlJc w:val="left"/>
      <w:pPr>
        <w:ind w:left="1530" w:hanging="360"/>
      </w:p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40" w15:restartNumberingAfterBreak="0">
    <w:nsid w:val="68001F60"/>
    <w:multiLevelType w:val="hybridMultilevel"/>
    <w:tmpl w:val="A27C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7D3E7F"/>
    <w:multiLevelType w:val="multilevel"/>
    <w:tmpl w:val="898C2248"/>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sz w:val="32"/>
        <w:szCs w:val="32"/>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A6A449B"/>
    <w:multiLevelType w:val="hybridMultilevel"/>
    <w:tmpl w:val="6388E3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415A15"/>
    <w:multiLevelType w:val="hybridMultilevel"/>
    <w:tmpl w:val="41B2D0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AEA2461"/>
    <w:multiLevelType w:val="hybridMultilevel"/>
    <w:tmpl w:val="B1FEE9D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7BC338E4"/>
    <w:multiLevelType w:val="hybridMultilevel"/>
    <w:tmpl w:val="96C20288"/>
    <w:lvl w:ilvl="0" w:tplc="0409001B">
      <w:start w:val="1"/>
      <w:numFmt w:val="lowerRoman"/>
      <w:lvlText w:val="%1."/>
      <w:lvlJc w:val="right"/>
      <w:pPr>
        <w:ind w:left="72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7BC47276"/>
    <w:multiLevelType w:val="hybridMultilevel"/>
    <w:tmpl w:val="E4A887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9B02BF"/>
    <w:multiLevelType w:val="hybridMultilevel"/>
    <w:tmpl w:val="5AF00A6C"/>
    <w:lvl w:ilvl="0" w:tplc="51AA6752">
      <w:start w:val="1"/>
      <w:numFmt w:val="decimal"/>
      <w:lvlText w:val="%1."/>
      <w:lvlJc w:val="left"/>
      <w:pPr>
        <w:ind w:left="502"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2592047">
    <w:abstractNumId w:val="22"/>
  </w:num>
  <w:num w:numId="2" w16cid:durableId="1198276571">
    <w:abstractNumId w:val="25"/>
  </w:num>
  <w:num w:numId="3" w16cid:durableId="621620770">
    <w:abstractNumId w:val="41"/>
  </w:num>
  <w:num w:numId="4" w16cid:durableId="537856140">
    <w:abstractNumId w:val="32"/>
  </w:num>
  <w:num w:numId="5" w16cid:durableId="201869554">
    <w:abstractNumId w:val="17"/>
  </w:num>
  <w:num w:numId="6" w16cid:durableId="617419380">
    <w:abstractNumId w:val="15"/>
  </w:num>
  <w:num w:numId="7" w16cid:durableId="435832317">
    <w:abstractNumId w:val="36"/>
  </w:num>
  <w:num w:numId="8" w16cid:durableId="1483473473">
    <w:abstractNumId w:val="40"/>
  </w:num>
  <w:num w:numId="9" w16cid:durableId="1821116366">
    <w:abstractNumId w:val="44"/>
  </w:num>
  <w:num w:numId="10" w16cid:durableId="211423080">
    <w:abstractNumId w:val="28"/>
  </w:num>
  <w:num w:numId="11" w16cid:durableId="1411582117">
    <w:abstractNumId w:val="38"/>
  </w:num>
  <w:num w:numId="12" w16cid:durableId="353193607">
    <w:abstractNumId w:val="14"/>
  </w:num>
  <w:num w:numId="13" w16cid:durableId="1014694560">
    <w:abstractNumId w:val="21"/>
  </w:num>
  <w:num w:numId="14" w16cid:durableId="967586487">
    <w:abstractNumId w:val="5"/>
  </w:num>
  <w:num w:numId="15" w16cid:durableId="584874549">
    <w:abstractNumId w:val="13"/>
  </w:num>
  <w:num w:numId="16" w16cid:durableId="2106654840">
    <w:abstractNumId w:val="12"/>
  </w:num>
  <w:num w:numId="17" w16cid:durableId="2010282169">
    <w:abstractNumId w:val="2"/>
  </w:num>
  <w:num w:numId="18" w16cid:durableId="1559047214">
    <w:abstractNumId w:val="39"/>
  </w:num>
  <w:num w:numId="19" w16cid:durableId="1170949553">
    <w:abstractNumId w:val="30"/>
  </w:num>
  <w:num w:numId="20" w16cid:durableId="903415809">
    <w:abstractNumId w:val="0"/>
  </w:num>
  <w:num w:numId="21" w16cid:durableId="12075260">
    <w:abstractNumId w:val="47"/>
  </w:num>
  <w:num w:numId="22" w16cid:durableId="303243628">
    <w:abstractNumId w:val="46"/>
  </w:num>
  <w:num w:numId="23" w16cid:durableId="954944308">
    <w:abstractNumId w:val="26"/>
  </w:num>
  <w:num w:numId="24" w16cid:durableId="1306664097">
    <w:abstractNumId w:val="3"/>
  </w:num>
  <w:num w:numId="25" w16cid:durableId="876166788">
    <w:abstractNumId w:val="20"/>
  </w:num>
  <w:num w:numId="26" w16cid:durableId="1016157714">
    <w:abstractNumId w:val="33"/>
  </w:num>
  <w:num w:numId="27" w16cid:durableId="339889019">
    <w:abstractNumId w:val="35"/>
  </w:num>
  <w:num w:numId="28" w16cid:durableId="946429546">
    <w:abstractNumId w:val="9"/>
  </w:num>
  <w:num w:numId="29" w16cid:durableId="1212766056">
    <w:abstractNumId w:val="8"/>
  </w:num>
  <w:num w:numId="30" w16cid:durableId="1701854917">
    <w:abstractNumId w:val="42"/>
  </w:num>
  <w:num w:numId="31" w16cid:durableId="810634627">
    <w:abstractNumId w:val="37"/>
  </w:num>
  <w:num w:numId="32" w16cid:durableId="66926519">
    <w:abstractNumId w:val="16"/>
  </w:num>
  <w:num w:numId="33" w16cid:durableId="502816074">
    <w:abstractNumId w:val="24"/>
  </w:num>
  <w:num w:numId="34" w16cid:durableId="52973009">
    <w:abstractNumId w:val="6"/>
  </w:num>
  <w:num w:numId="35" w16cid:durableId="1418017829">
    <w:abstractNumId w:val="45"/>
  </w:num>
  <w:num w:numId="36" w16cid:durableId="894126180">
    <w:abstractNumId w:val="27"/>
  </w:num>
  <w:num w:numId="37" w16cid:durableId="1765806552">
    <w:abstractNumId w:val="43"/>
  </w:num>
  <w:num w:numId="38" w16cid:durableId="878712399">
    <w:abstractNumId w:val="29"/>
  </w:num>
  <w:num w:numId="39" w16cid:durableId="1656488628">
    <w:abstractNumId w:val="4"/>
  </w:num>
  <w:num w:numId="40" w16cid:durableId="1564565692">
    <w:abstractNumId w:val="1"/>
  </w:num>
  <w:num w:numId="41" w16cid:durableId="134107797">
    <w:abstractNumId w:val="34"/>
  </w:num>
  <w:num w:numId="42" w16cid:durableId="43989984">
    <w:abstractNumId w:val="19"/>
  </w:num>
  <w:num w:numId="43" w16cid:durableId="1268469117">
    <w:abstractNumId w:val="10"/>
  </w:num>
  <w:num w:numId="44" w16cid:durableId="427234971">
    <w:abstractNumId w:val="18"/>
  </w:num>
  <w:num w:numId="45" w16cid:durableId="2106463527">
    <w:abstractNumId w:val="7"/>
  </w:num>
  <w:num w:numId="46" w16cid:durableId="440534300">
    <w:abstractNumId w:val="11"/>
  </w:num>
  <w:num w:numId="47" w16cid:durableId="21983861">
    <w:abstractNumId w:val="31"/>
  </w:num>
  <w:num w:numId="48" w16cid:durableId="12136619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E16"/>
    <w:rsid w:val="00004D03"/>
    <w:rsid w:val="00012400"/>
    <w:rsid w:val="00016C0D"/>
    <w:rsid w:val="00022327"/>
    <w:rsid w:val="0005452D"/>
    <w:rsid w:val="00054D39"/>
    <w:rsid w:val="00060A82"/>
    <w:rsid w:val="00076811"/>
    <w:rsid w:val="00085DEC"/>
    <w:rsid w:val="000900E8"/>
    <w:rsid w:val="00094986"/>
    <w:rsid w:val="00094A41"/>
    <w:rsid w:val="000A2B2E"/>
    <w:rsid w:val="000A6EC6"/>
    <w:rsid w:val="000C0529"/>
    <w:rsid w:val="000C43BA"/>
    <w:rsid w:val="000C5212"/>
    <w:rsid w:val="000E0D25"/>
    <w:rsid w:val="000E1535"/>
    <w:rsid w:val="000E2D69"/>
    <w:rsid w:val="000F5AD6"/>
    <w:rsid w:val="000F7A31"/>
    <w:rsid w:val="00100622"/>
    <w:rsid w:val="001112B9"/>
    <w:rsid w:val="0011737C"/>
    <w:rsid w:val="00130238"/>
    <w:rsid w:val="00136276"/>
    <w:rsid w:val="00151C6D"/>
    <w:rsid w:val="00155682"/>
    <w:rsid w:val="001559D4"/>
    <w:rsid w:val="00155E0F"/>
    <w:rsid w:val="00156D9C"/>
    <w:rsid w:val="00160D2F"/>
    <w:rsid w:val="0016777F"/>
    <w:rsid w:val="00176007"/>
    <w:rsid w:val="00176D70"/>
    <w:rsid w:val="0018387F"/>
    <w:rsid w:val="0018643E"/>
    <w:rsid w:val="001951CF"/>
    <w:rsid w:val="001A40AC"/>
    <w:rsid w:val="001C17A3"/>
    <w:rsid w:val="001D0253"/>
    <w:rsid w:val="001E4526"/>
    <w:rsid w:val="001F029D"/>
    <w:rsid w:val="00200DDC"/>
    <w:rsid w:val="002042A8"/>
    <w:rsid w:val="002076CA"/>
    <w:rsid w:val="00207BED"/>
    <w:rsid w:val="002174C1"/>
    <w:rsid w:val="0022754A"/>
    <w:rsid w:val="0023378D"/>
    <w:rsid w:val="002357D4"/>
    <w:rsid w:val="00244503"/>
    <w:rsid w:val="00247318"/>
    <w:rsid w:val="002500A6"/>
    <w:rsid w:val="0025417C"/>
    <w:rsid w:val="002717C1"/>
    <w:rsid w:val="00280605"/>
    <w:rsid w:val="002926C7"/>
    <w:rsid w:val="00296DCE"/>
    <w:rsid w:val="002A676E"/>
    <w:rsid w:val="002B1C1F"/>
    <w:rsid w:val="002B616B"/>
    <w:rsid w:val="002D3979"/>
    <w:rsid w:val="002D6106"/>
    <w:rsid w:val="002E303C"/>
    <w:rsid w:val="002E61DE"/>
    <w:rsid w:val="002F59AE"/>
    <w:rsid w:val="0031720B"/>
    <w:rsid w:val="00317F6A"/>
    <w:rsid w:val="003271DE"/>
    <w:rsid w:val="00333509"/>
    <w:rsid w:val="00334E14"/>
    <w:rsid w:val="003443C0"/>
    <w:rsid w:val="00350890"/>
    <w:rsid w:val="0036301D"/>
    <w:rsid w:val="00364EAD"/>
    <w:rsid w:val="003D60E2"/>
    <w:rsid w:val="003F4EB8"/>
    <w:rsid w:val="003F64ED"/>
    <w:rsid w:val="00405AAF"/>
    <w:rsid w:val="00431317"/>
    <w:rsid w:val="00434274"/>
    <w:rsid w:val="0047447E"/>
    <w:rsid w:val="00484289"/>
    <w:rsid w:val="004B059C"/>
    <w:rsid w:val="004B0C76"/>
    <w:rsid w:val="004B2EEA"/>
    <w:rsid w:val="004D0327"/>
    <w:rsid w:val="004D17CF"/>
    <w:rsid w:val="004D6B0F"/>
    <w:rsid w:val="004E2F4B"/>
    <w:rsid w:val="004F1075"/>
    <w:rsid w:val="004F6938"/>
    <w:rsid w:val="005024FF"/>
    <w:rsid w:val="00524DEF"/>
    <w:rsid w:val="00537BEC"/>
    <w:rsid w:val="00557F9D"/>
    <w:rsid w:val="00591E1B"/>
    <w:rsid w:val="005A407C"/>
    <w:rsid w:val="005A6E67"/>
    <w:rsid w:val="005B4CEB"/>
    <w:rsid w:val="005B5BCA"/>
    <w:rsid w:val="005D39D9"/>
    <w:rsid w:val="005E0573"/>
    <w:rsid w:val="005F256E"/>
    <w:rsid w:val="005F5A5A"/>
    <w:rsid w:val="0060167C"/>
    <w:rsid w:val="006110DA"/>
    <w:rsid w:val="00611631"/>
    <w:rsid w:val="00611ECC"/>
    <w:rsid w:val="00616EB7"/>
    <w:rsid w:val="006303FA"/>
    <w:rsid w:val="00642663"/>
    <w:rsid w:val="00644363"/>
    <w:rsid w:val="00644A26"/>
    <w:rsid w:val="00644FFE"/>
    <w:rsid w:val="00652989"/>
    <w:rsid w:val="006606AD"/>
    <w:rsid w:val="00672DB5"/>
    <w:rsid w:val="006734BE"/>
    <w:rsid w:val="00677ADE"/>
    <w:rsid w:val="00680CFB"/>
    <w:rsid w:val="00680EF3"/>
    <w:rsid w:val="006907E5"/>
    <w:rsid w:val="006A7431"/>
    <w:rsid w:val="006B2231"/>
    <w:rsid w:val="006C2CB7"/>
    <w:rsid w:val="006D5C66"/>
    <w:rsid w:val="006D70F2"/>
    <w:rsid w:val="006E1DF8"/>
    <w:rsid w:val="00700131"/>
    <w:rsid w:val="00704FEE"/>
    <w:rsid w:val="00707CBD"/>
    <w:rsid w:val="007106D8"/>
    <w:rsid w:val="007377F9"/>
    <w:rsid w:val="00740FBF"/>
    <w:rsid w:val="0074268D"/>
    <w:rsid w:val="00752149"/>
    <w:rsid w:val="007535D1"/>
    <w:rsid w:val="0076025B"/>
    <w:rsid w:val="00760474"/>
    <w:rsid w:val="007647E8"/>
    <w:rsid w:val="007721C8"/>
    <w:rsid w:val="007735E1"/>
    <w:rsid w:val="00775C17"/>
    <w:rsid w:val="00785352"/>
    <w:rsid w:val="00785F35"/>
    <w:rsid w:val="007A220D"/>
    <w:rsid w:val="007A3CDA"/>
    <w:rsid w:val="007A6C70"/>
    <w:rsid w:val="007B0F79"/>
    <w:rsid w:val="007B127D"/>
    <w:rsid w:val="007C1EC0"/>
    <w:rsid w:val="007C7B4F"/>
    <w:rsid w:val="007E13AF"/>
    <w:rsid w:val="007E177B"/>
    <w:rsid w:val="007E5AC9"/>
    <w:rsid w:val="007E755C"/>
    <w:rsid w:val="007F05E9"/>
    <w:rsid w:val="00817EDE"/>
    <w:rsid w:val="00834391"/>
    <w:rsid w:val="00834E1F"/>
    <w:rsid w:val="008417E4"/>
    <w:rsid w:val="00842286"/>
    <w:rsid w:val="00852DC9"/>
    <w:rsid w:val="00870EBE"/>
    <w:rsid w:val="008865BD"/>
    <w:rsid w:val="00892E14"/>
    <w:rsid w:val="00895614"/>
    <w:rsid w:val="008A2C3C"/>
    <w:rsid w:val="008B0A1B"/>
    <w:rsid w:val="008B6481"/>
    <w:rsid w:val="008E1A6C"/>
    <w:rsid w:val="008F143C"/>
    <w:rsid w:val="00900A45"/>
    <w:rsid w:val="00925475"/>
    <w:rsid w:val="009356CB"/>
    <w:rsid w:val="00935C6B"/>
    <w:rsid w:val="00962BEA"/>
    <w:rsid w:val="00964F0A"/>
    <w:rsid w:val="00997DA6"/>
    <w:rsid w:val="009A7F9E"/>
    <w:rsid w:val="009B04C4"/>
    <w:rsid w:val="00A02AE6"/>
    <w:rsid w:val="00A04FB4"/>
    <w:rsid w:val="00A16CFD"/>
    <w:rsid w:val="00A46803"/>
    <w:rsid w:val="00A46CB7"/>
    <w:rsid w:val="00A471D9"/>
    <w:rsid w:val="00A5105F"/>
    <w:rsid w:val="00A532EE"/>
    <w:rsid w:val="00A560EF"/>
    <w:rsid w:val="00A727B0"/>
    <w:rsid w:val="00AC1503"/>
    <w:rsid w:val="00AD1EB5"/>
    <w:rsid w:val="00AD609C"/>
    <w:rsid w:val="00AE0416"/>
    <w:rsid w:val="00AF6852"/>
    <w:rsid w:val="00B07E20"/>
    <w:rsid w:val="00B201BC"/>
    <w:rsid w:val="00B35A41"/>
    <w:rsid w:val="00B55E8A"/>
    <w:rsid w:val="00B61AE4"/>
    <w:rsid w:val="00B80438"/>
    <w:rsid w:val="00B8519F"/>
    <w:rsid w:val="00B86EE2"/>
    <w:rsid w:val="00B92F77"/>
    <w:rsid w:val="00BC053B"/>
    <w:rsid w:val="00BC113B"/>
    <w:rsid w:val="00BE689F"/>
    <w:rsid w:val="00BF0790"/>
    <w:rsid w:val="00BF102D"/>
    <w:rsid w:val="00BF5373"/>
    <w:rsid w:val="00C1271A"/>
    <w:rsid w:val="00C31295"/>
    <w:rsid w:val="00C3608E"/>
    <w:rsid w:val="00C37D68"/>
    <w:rsid w:val="00C522A4"/>
    <w:rsid w:val="00C63813"/>
    <w:rsid w:val="00C6449B"/>
    <w:rsid w:val="00C657B7"/>
    <w:rsid w:val="00C71F0D"/>
    <w:rsid w:val="00CA0515"/>
    <w:rsid w:val="00CB0B5A"/>
    <w:rsid w:val="00CB3212"/>
    <w:rsid w:val="00CB7B53"/>
    <w:rsid w:val="00CC4085"/>
    <w:rsid w:val="00CE17A1"/>
    <w:rsid w:val="00CF1647"/>
    <w:rsid w:val="00D11925"/>
    <w:rsid w:val="00D239C8"/>
    <w:rsid w:val="00D24ABA"/>
    <w:rsid w:val="00D3351A"/>
    <w:rsid w:val="00D4396F"/>
    <w:rsid w:val="00D44E16"/>
    <w:rsid w:val="00D51CDA"/>
    <w:rsid w:val="00D6789A"/>
    <w:rsid w:val="00DB15FF"/>
    <w:rsid w:val="00DC5752"/>
    <w:rsid w:val="00DD42A4"/>
    <w:rsid w:val="00DD67B1"/>
    <w:rsid w:val="00DE05AA"/>
    <w:rsid w:val="00E02165"/>
    <w:rsid w:val="00E023D9"/>
    <w:rsid w:val="00E252B2"/>
    <w:rsid w:val="00E46413"/>
    <w:rsid w:val="00E50AB8"/>
    <w:rsid w:val="00E55A85"/>
    <w:rsid w:val="00E573C0"/>
    <w:rsid w:val="00E6205A"/>
    <w:rsid w:val="00E67EEF"/>
    <w:rsid w:val="00E90B2B"/>
    <w:rsid w:val="00E91A3F"/>
    <w:rsid w:val="00E93990"/>
    <w:rsid w:val="00E94479"/>
    <w:rsid w:val="00E95858"/>
    <w:rsid w:val="00E961AC"/>
    <w:rsid w:val="00EB1F93"/>
    <w:rsid w:val="00EC3EE9"/>
    <w:rsid w:val="00ED74AB"/>
    <w:rsid w:val="00EE59E7"/>
    <w:rsid w:val="00EF4F65"/>
    <w:rsid w:val="00EF5405"/>
    <w:rsid w:val="00F07674"/>
    <w:rsid w:val="00F11724"/>
    <w:rsid w:val="00F16A15"/>
    <w:rsid w:val="00F22669"/>
    <w:rsid w:val="00F22A2C"/>
    <w:rsid w:val="00F40052"/>
    <w:rsid w:val="00F4690A"/>
    <w:rsid w:val="00F51EAE"/>
    <w:rsid w:val="00F541BD"/>
    <w:rsid w:val="00F546F6"/>
    <w:rsid w:val="00F5493B"/>
    <w:rsid w:val="00F564AB"/>
    <w:rsid w:val="00F64EA7"/>
    <w:rsid w:val="00F919C9"/>
    <w:rsid w:val="00FA59EE"/>
    <w:rsid w:val="00FB6D08"/>
    <w:rsid w:val="00FE1694"/>
    <w:rsid w:val="00FE1ECB"/>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3F0A7"/>
  <w15:docId w15:val="{8C27D829-B7B1-4066-A3F9-D21AB412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DA6"/>
  </w:style>
  <w:style w:type="paragraph" w:styleId="Heading3">
    <w:name w:val="heading 3"/>
    <w:basedOn w:val="Normal"/>
    <w:next w:val="Normal"/>
    <w:link w:val="Heading3Char"/>
    <w:uiPriority w:val="9"/>
    <w:qFormat/>
    <w:rsid w:val="00AD1EB5"/>
    <w:pPr>
      <w:keepNext/>
      <w:spacing w:before="240" w:after="60" w:line="240" w:lineRule="auto"/>
      <w:outlineLvl w:val="2"/>
    </w:pPr>
    <w:rPr>
      <w:rFonts w:ascii="Calibri" w:eastAsia="MS Gothic" w:hAnsi="Calibri" w:cs="Times New Roman"/>
      <w:b/>
      <w:bCs/>
      <w:noProo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E16"/>
    <w:pPr>
      <w:ind w:left="720"/>
      <w:contextualSpacing/>
    </w:pPr>
  </w:style>
  <w:style w:type="table" w:styleId="TableGrid">
    <w:name w:val="Table Grid"/>
    <w:basedOn w:val="TableNormal"/>
    <w:uiPriority w:val="59"/>
    <w:rsid w:val="007A22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86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EE2"/>
  </w:style>
  <w:style w:type="paragraph" w:styleId="Footer">
    <w:name w:val="footer"/>
    <w:basedOn w:val="Normal"/>
    <w:link w:val="FooterChar"/>
    <w:uiPriority w:val="99"/>
    <w:unhideWhenUsed/>
    <w:rsid w:val="00B86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EE2"/>
  </w:style>
  <w:style w:type="character" w:styleId="CommentReference">
    <w:name w:val="annotation reference"/>
    <w:basedOn w:val="DefaultParagraphFont"/>
    <w:uiPriority w:val="99"/>
    <w:semiHidden/>
    <w:unhideWhenUsed/>
    <w:rsid w:val="00176D70"/>
    <w:rPr>
      <w:sz w:val="16"/>
      <w:szCs w:val="16"/>
    </w:rPr>
  </w:style>
  <w:style w:type="paragraph" w:styleId="CommentText">
    <w:name w:val="annotation text"/>
    <w:basedOn w:val="Normal"/>
    <w:link w:val="CommentTextChar"/>
    <w:uiPriority w:val="99"/>
    <w:semiHidden/>
    <w:unhideWhenUsed/>
    <w:rsid w:val="00176D70"/>
    <w:pPr>
      <w:spacing w:line="240" w:lineRule="auto"/>
    </w:pPr>
    <w:rPr>
      <w:sz w:val="20"/>
      <w:szCs w:val="20"/>
    </w:rPr>
  </w:style>
  <w:style w:type="character" w:customStyle="1" w:styleId="CommentTextChar">
    <w:name w:val="Comment Text Char"/>
    <w:basedOn w:val="DefaultParagraphFont"/>
    <w:link w:val="CommentText"/>
    <w:uiPriority w:val="99"/>
    <w:semiHidden/>
    <w:rsid w:val="00176D70"/>
    <w:rPr>
      <w:sz w:val="20"/>
      <w:szCs w:val="20"/>
    </w:rPr>
  </w:style>
  <w:style w:type="paragraph" w:styleId="CommentSubject">
    <w:name w:val="annotation subject"/>
    <w:basedOn w:val="CommentText"/>
    <w:next w:val="CommentText"/>
    <w:link w:val="CommentSubjectChar"/>
    <w:uiPriority w:val="99"/>
    <w:semiHidden/>
    <w:unhideWhenUsed/>
    <w:rsid w:val="00176D70"/>
    <w:rPr>
      <w:b/>
      <w:bCs/>
    </w:rPr>
  </w:style>
  <w:style w:type="character" w:customStyle="1" w:styleId="CommentSubjectChar">
    <w:name w:val="Comment Subject Char"/>
    <w:basedOn w:val="CommentTextChar"/>
    <w:link w:val="CommentSubject"/>
    <w:uiPriority w:val="99"/>
    <w:semiHidden/>
    <w:rsid w:val="00176D70"/>
    <w:rPr>
      <w:b/>
      <w:bCs/>
      <w:sz w:val="20"/>
      <w:szCs w:val="20"/>
    </w:rPr>
  </w:style>
  <w:style w:type="paragraph" w:styleId="BalloonText">
    <w:name w:val="Balloon Text"/>
    <w:basedOn w:val="Normal"/>
    <w:link w:val="BalloonTextChar"/>
    <w:uiPriority w:val="99"/>
    <w:semiHidden/>
    <w:unhideWhenUsed/>
    <w:rsid w:val="00176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D70"/>
    <w:rPr>
      <w:rFonts w:ascii="Segoe UI" w:hAnsi="Segoe UI" w:cs="Segoe UI"/>
      <w:sz w:val="18"/>
      <w:szCs w:val="18"/>
    </w:rPr>
  </w:style>
  <w:style w:type="paragraph" w:styleId="Caption">
    <w:name w:val="caption"/>
    <w:basedOn w:val="Normal"/>
    <w:next w:val="Normal"/>
    <w:uiPriority w:val="35"/>
    <w:unhideWhenUsed/>
    <w:qFormat/>
    <w:rsid w:val="00484289"/>
    <w:pPr>
      <w:spacing w:line="240" w:lineRule="auto"/>
    </w:pPr>
    <w:rPr>
      <w:i/>
      <w:iCs/>
      <w:color w:val="1F497D" w:themeColor="text2"/>
      <w:sz w:val="18"/>
      <w:szCs w:val="18"/>
    </w:rPr>
  </w:style>
  <w:style w:type="paragraph" w:styleId="NoSpacing">
    <w:name w:val="No Spacing"/>
    <w:uiPriority w:val="1"/>
    <w:qFormat/>
    <w:rsid w:val="00E46413"/>
    <w:pPr>
      <w:spacing w:after="0" w:line="240" w:lineRule="auto"/>
    </w:pPr>
  </w:style>
  <w:style w:type="character" w:styleId="Hyperlink">
    <w:name w:val="Hyperlink"/>
    <w:basedOn w:val="DefaultParagraphFont"/>
    <w:uiPriority w:val="99"/>
    <w:unhideWhenUsed/>
    <w:rsid w:val="00F22669"/>
    <w:rPr>
      <w:color w:val="0000FF" w:themeColor="hyperlink"/>
      <w:u w:val="single"/>
    </w:rPr>
  </w:style>
  <w:style w:type="character" w:styleId="UnresolvedMention">
    <w:name w:val="Unresolved Mention"/>
    <w:basedOn w:val="DefaultParagraphFont"/>
    <w:uiPriority w:val="99"/>
    <w:semiHidden/>
    <w:unhideWhenUsed/>
    <w:rsid w:val="00F22669"/>
    <w:rPr>
      <w:color w:val="605E5C"/>
      <w:shd w:val="clear" w:color="auto" w:fill="E1DFDD"/>
    </w:rPr>
  </w:style>
  <w:style w:type="character" w:customStyle="1" w:styleId="Heading3Char">
    <w:name w:val="Heading 3 Char"/>
    <w:basedOn w:val="DefaultParagraphFont"/>
    <w:link w:val="Heading3"/>
    <w:uiPriority w:val="9"/>
    <w:rsid w:val="00AD1EB5"/>
    <w:rPr>
      <w:rFonts w:ascii="Calibri" w:eastAsia="MS Gothic" w:hAnsi="Calibri" w:cs="Times New Roman"/>
      <w:b/>
      <w:bCs/>
      <w:noProof/>
      <w:sz w:val="26"/>
      <w:szCs w:val="26"/>
    </w:rPr>
  </w:style>
  <w:style w:type="character" w:styleId="PageNumber">
    <w:name w:val="page number"/>
    <w:basedOn w:val="DefaultParagraphFont"/>
    <w:rsid w:val="00D43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igitalscalesblog.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pexels.com/photo/plastic-container-with-sprinkle-balls-605627/"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B3387D-0127-46DA-BCB6-31FCD4AA642D}">
  <we:reference id="wa200010453" version="1.0.0.1" store="en-US" storeType="OMEX"/>
  <we:alternateReferences>
    <we:reference id="wa200010453" version="1.0.0.1" store="en-US" storeType="OMEX"/>
  </we:alternateReferences>
  <we:properties>
    <we:property name="claude.fileId" value="&quot;542729f6-f0b7-4c67-ba1f-bda1a24e0f7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7A824-93D2-41EE-B218-B4255583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1369</Words>
  <Characters>7096</Characters>
  <Application>Microsoft Office Word</Application>
  <DocSecurity>0</DocSecurity>
  <Lines>208</Lines>
  <Paragraphs>145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Manyara</dc:creator>
  <cp:lastModifiedBy>Kevin Manyara</cp:lastModifiedBy>
  <cp:revision>3</cp:revision>
  <cp:lastPrinted>2026-07-06T17:29:00Z</cp:lastPrinted>
  <dcterms:created xsi:type="dcterms:W3CDTF">2026-07-06T17:34:00Z</dcterms:created>
  <dcterms:modified xsi:type="dcterms:W3CDTF">2026-07-06T17:47:00Z</dcterms:modified>
</cp:coreProperties>
</file>